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3C236EDF"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BA227A"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BA227A" w:rsidRPr="005A3A97" w:rsidRDefault="00BA227A" w:rsidP="00BA227A">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0CE50BA6" w:rsidR="00BA227A" w:rsidRPr="00C66F95" w:rsidRDefault="00BA227A" w:rsidP="00BA227A">
            <w:pPr>
              <w:jc w:val="right"/>
              <w:rPr>
                <w:rFonts w:ascii="Arial" w:hAnsi="Arial" w:cs="Arial"/>
                <w:b/>
                <w:sz w:val="20"/>
                <w:szCs w:val="20"/>
              </w:rPr>
            </w:pPr>
            <w:r w:rsidRPr="00C66F95">
              <w:rPr>
                <w:rFonts w:ascii="Arial" w:hAnsi="Arial" w:cs="Arial"/>
                <w:b/>
                <w:color w:val="000000"/>
                <w:sz w:val="20"/>
                <w:szCs w:val="20"/>
              </w:rPr>
              <w:t>OHL</w:t>
            </w:r>
            <w:r w:rsidR="00725498">
              <w:rPr>
                <w:rFonts w:ascii="Arial" w:hAnsi="Arial" w:cs="Arial"/>
                <w:b/>
                <w:color w:val="000000"/>
                <w:sz w:val="20"/>
                <w:szCs w:val="20"/>
              </w:rPr>
              <w:t>4040</w:t>
            </w:r>
            <w:r w:rsidR="00E5616A">
              <w:rPr>
                <w:rFonts w:ascii="Arial" w:hAnsi="Arial" w:cs="Arial"/>
                <w:b/>
                <w:color w:val="000000"/>
                <w:sz w:val="20"/>
                <w:szCs w:val="20"/>
              </w:rPr>
              <w:t>0</w:t>
            </w:r>
            <w:r w:rsidRPr="00C66F95">
              <w:rPr>
                <w:rFonts w:ascii="Arial" w:hAnsi="Arial" w:cs="Arial"/>
                <w:b/>
                <w:color w:val="000000"/>
                <w:sz w:val="20"/>
                <w:szCs w:val="20"/>
              </w:rPr>
              <w:t>007</w:t>
            </w:r>
          </w:p>
        </w:tc>
      </w:tr>
      <w:tr w:rsidR="00BA227A"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BA227A" w:rsidRPr="005A3A97" w:rsidRDefault="00BA227A" w:rsidP="00BA227A">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640CA085" w:rsidR="00BA227A" w:rsidRPr="00C66F95" w:rsidRDefault="00BA227A" w:rsidP="00BA227A">
            <w:pPr>
              <w:jc w:val="right"/>
              <w:rPr>
                <w:rFonts w:ascii="Arial" w:hAnsi="Arial" w:cs="Arial"/>
                <w:b/>
                <w:sz w:val="20"/>
                <w:szCs w:val="20"/>
              </w:rPr>
            </w:pPr>
            <w:r w:rsidRPr="00C66F95">
              <w:rPr>
                <w:rFonts w:ascii="Arial" w:hAnsi="Arial" w:cs="Arial"/>
                <w:b/>
                <w:color w:val="000000"/>
                <w:sz w:val="20"/>
                <w:szCs w:val="20"/>
              </w:rPr>
              <w:t>Povrchové vody využívané ke koupání</w:t>
            </w:r>
            <w:r w:rsidR="001E212B">
              <w:rPr>
                <w:rFonts w:ascii="Arial" w:hAnsi="Arial" w:cs="Arial"/>
                <w:b/>
                <w:color w:val="000000"/>
                <w:sz w:val="20"/>
                <w:szCs w:val="20"/>
              </w:rPr>
              <w:t xml:space="preserve"> (OHL204001)</w:t>
            </w:r>
            <w:r w:rsidR="00CF351D">
              <w:rPr>
                <w:rFonts w:ascii="Arial" w:hAnsi="Arial" w:cs="Arial"/>
                <w:b/>
                <w:color w:val="000000"/>
                <w:sz w:val="20"/>
                <w:szCs w:val="20"/>
              </w:rPr>
              <w:t xml:space="preserve"> Matylda</w:t>
            </w:r>
            <w:bookmarkStart w:id="1" w:name="_GoBack"/>
            <w:bookmarkEnd w:id="1"/>
          </w:p>
        </w:tc>
      </w:tr>
      <w:tr w:rsidR="00BA227A" w:rsidRPr="005A3A97" w14:paraId="0A3486A9" w14:textId="77777777" w:rsidTr="00E12D9F">
        <w:trPr>
          <w:trHeight w:val="600"/>
        </w:trPr>
        <w:tc>
          <w:tcPr>
            <w:tcW w:w="3135" w:type="dxa"/>
            <w:vAlign w:val="center"/>
            <w:hideMark/>
          </w:tcPr>
          <w:p w14:paraId="62FEFA4B" w14:textId="77777777" w:rsidR="00BA227A" w:rsidRPr="005A3A97" w:rsidRDefault="00BA227A" w:rsidP="00BA227A">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27AB1A6F" w:rsidR="00BA227A" w:rsidRPr="00C66F95" w:rsidRDefault="00BA227A" w:rsidP="00BA227A">
            <w:pPr>
              <w:jc w:val="right"/>
              <w:rPr>
                <w:rFonts w:ascii="Arial" w:hAnsi="Arial" w:cs="Arial"/>
                <w:sz w:val="20"/>
                <w:szCs w:val="20"/>
              </w:rPr>
            </w:pPr>
            <w:r w:rsidRPr="00C66F95">
              <w:rPr>
                <w:rFonts w:ascii="Arial" w:hAnsi="Arial" w:cs="Arial"/>
                <w:color w:val="000000"/>
                <w:sz w:val="20"/>
                <w:szCs w:val="20"/>
              </w:rPr>
              <w:t>007</w:t>
            </w:r>
          </w:p>
        </w:tc>
      </w:tr>
      <w:tr w:rsidR="00BA227A" w:rsidRPr="005A3A97" w14:paraId="1FC1A2A8" w14:textId="77777777" w:rsidTr="00E12D9F">
        <w:trPr>
          <w:trHeight w:val="300"/>
        </w:trPr>
        <w:tc>
          <w:tcPr>
            <w:tcW w:w="3135" w:type="dxa"/>
            <w:vAlign w:val="center"/>
            <w:hideMark/>
          </w:tcPr>
          <w:p w14:paraId="1C1EBA91" w14:textId="40C467E2" w:rsidR="00BA227A" w:rsidRPr="005A3A97" w:rsidRDefault="00BA227A" w:rsidP="00BA227A">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2D00D803" w:rsidR="00BA227A" w:rsidRPr="00C66F95" w:rsidRDefault="00725498" w:rsidP="00BA227A">
            <w:pPr>
              <w:jc w:val="right"/>
              <w:rPr>
                <w:rFonts w:ascii="Arial" w:hAnsi="Arial" w:cs="Arial"/>
                <w:sz w:val="20"/>
                <w:szCs w:val="20"/>
              </w:rPr>
            </w:pPr>
            <w:r>
              <w:rPr>
                <w:rFonts w:ascii="Arial" w:hAnsi="Arial" w:cs="Arial"/>
                <w:color w:val="000000"/>
                <w:sz w:val="20"/>
                <w:szCs w:val="20"/>
              </w:rPr>
              <w:t>4</w:t>
            </w:r>
          </w:p>
        </w:tc>
      </w:tr>
      <w:tr w:rsidR="00BA227A" w:rsidRPr="005A3A97" w14:paraId="7F8B0857" w14:textId="77777777" w:rsidTr="00E12D9F">
        <w:trPr>
          <w:trHeight w:val="300"/>
        </w:trPr>
        <w:tc>
          <w:tcPr>
            <w:tcW w:w="3135" w:type="dxa"/>
            <w:vAlign w:val="center"/>
            <w:hideMark/>
          </w:tcPr>
          <w:p w14:paraId="6289CB5D" w14:textId="1C6576CE" w:rsidR="00BA227A" w:rsidRPr="005A3A97" w:rsidRDefault="00BA227A" w:rsidP="00BA227A">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1FD391FB" w:rsidR="00BA227A" w:rsidRPr="00C66F95" w:rsidRDefault="00BA227A" w:rsidP="00BA227A">
            <w:pPr>
              <w:jc w:val="right"/>
              <w:rPr>
                <w:rFonts w:ascii="Arial" w:hAnsi="Arial" w:cs="Arial"/>
                <w:sz w:val="20"/>
                <w:szCs w:val="20"/>
              </w:rPr>
            </w:pPr>
            <w:r w:rsidRPr="00C66F95">
              <w:rPr>
                <w:rFonts w:ascii="Arial" w:hAnsi="Arial" w:cs="Arial"/>
                <w:color w:val="000000"/>
                <w:sz w:val="20"/>
                <w:szCs w:val="20"/>
              </w:rPr>
              <w:t>OHL</w:t>
            </w:r>
          </w:p>
        </w:tc>
      </w:tr>
      <w:tr w:rsidR="00BA227A" w:rsidRPr="005A3A97" w14:paraId="2DD3E3AD" w14:textId="77777777" w:rsidTr="00935032">
        <w:trPr>
          <w:trHeight w:val="300"/>
        </w:trPr>
        <w:tc>
          <w:tcPr>
            <w:tcW w:w="3135" w:type="dxa"/>
            <w:shd w:val="clear" w:color="auto" w:fill="DEEAF6" w:themeFill="accent5" w:themeFillTint="33"/>
            <w:vAlign w:val="center"/>
          </w:tcPr>
          <w:p w14:paraId="6FDCA5C8" w14:textId="6F690625" w:rsidR="00BA227A" w:rsidRPr="005A3A97" w:rsidRDefault="00BA227A" w:rsidP="00BA227A">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544E78DB" w:rsidR="00BA227A" w:rsidRPr="00935032" w:rsidRDefault="00BA227A" w:rsidP="00BA227A">
            <w:pPr>
              <w:jc w:val="right"/>
              <w:rPr>
                <w:rFonts w:ascii="Arial" w:hAnsi="Arial" w:cs="Arial"/>
                <w:b/>
                <w:color w:val="000000"/>
                <w:sz w:val="20"/>
                <w:szCs w:val="20"/>
              </w:rPr>
            </w:pPr>
            <w:r w:rsidRPr="00935032">
              <w:rPr>
                <w:rFonts w:ascii="Arial" w:hAnsi="Arial" w:cs="Arial"/>
                <w:b/>
                <w:color w:val="000000"/>
                <w:sz w:val="20"/>
                <w:szCs w:val="20"/>
              </w:rPr>
              <w:t>OHL_0820</w:t>
            </w:r>
          </w:p>
        </w:tc>
      </w:tr>
      <w:tr w:rsidR="00BA227A" w:rsidRPr="005A3A97" w14:paraId="02A1E578" w14:textId="77777777" w:rsidTr="00935032">
        <w:trPr>
          <w:trHeight w:val="300"/>
        </w:trPr>
        <w:tc>
          <w:tcPr>
            <w:tcW w:w="3135" w:type="dxa"/>
            <w:shd w:val="clear" w:color="auto" w:fill="DEEAF6" w:themeFill="accent5" w:themeFillTint="33"/>
            <w:vAlign w:val="center"/>
          </w:tcPr>
          <w:p w14:paraId="2B1DFDF2" w14:textId="6A4FEF96" w:rsidR="00BA227A" w:rsidRPr="005A3A97" w:rsidRDefault="00BA227A" w:rsidP="00BA227A">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6C6B9927" w:rsidR="00BA227A" w:rsidRPr="00935032" w:rsidRDefault="00BA227A" w:rsidP="00BA227A">
            <w:pPr>
              <w:jc w:val="right"/>
              <w:rPr>
                <w:rFonts w:ascii="Arial" w:hAnsi="Arial" w:cs="Arial"/>
                <w:b/>
                <w:color w:val="000000"/>
                <w:sz w:val="20"/>
                <w:szCs w:val="20"/>
              </w:rPr>
            </w:pPr>
            <w:r w:rsidRPr="00935032">
              <w:rPr>
                <w:rFonts w:ascii="Arial" w:hAnsi="Arial" w:cs="Arial"/>
                <w:b/>
                <w:color w:val="000000"/>
                <w:sz w:val="20"/>
                <w:szCs w:val="20"/>
              </w:rPr>
              <w:t xml:space="preserve">Bílina od toku </w:t>
            </w:r>
            <w:proofErr w:type="spellStart"/>
            <w:r w:rsidRPr="00935032">
              <w:rPr>
                <w:rFonts w:ascii="Arial" w:hAnsi="Arial" w:cs="Arial"/>
                <w:b/>
                <w:color w:val="000000"/>
                <w:sz w:val="20"/>
                <w:szCs w:val="20"/>
              </w:rPr>
              <w:t>Loupnice</w:t>
            </w:r>
            <w:proofErr w:type="spellEnd"/>
            <w:r w:rsidRPr="00935032">
              <w:rPr>
                <w:rFonts w:ascii="Arial" w:hAnsi="Arial" w:cs="Arial"/>
                <w:b/>
                <w:color w:val="000000"/>
                <w:sz w:val="20"/>
                <w:szCs w:val="20"/>
              </w:rPr>
              <w:t xml:space="preserve"> po tok Bouřlivec</w:t>
            </w:r>
          </w:p>
        </w:tc>
      </w:tr>
      <w:tr w:rsidR="00BA227A" w:rsidRPr="005A3A97" w14:paraId="67F1DC4C" w14:textId="77777777" w:rsidTr="00E12D9F">
        <w:trPr>
          <w:trHeight w:val="300"/>
        </w:trPr>
        <w:tc>
          <w:tcPr>
            <w:tcW w:w="3135" w:type="dxa"/>
            <w:vAlign w:val="center"/>
          </w:tcPr>
          <w:p w14:paraId="73FB67B4" w14:textId="17A74F0C" w:rsidR="00BA227A" w:rsidRPr="005A3A97" w:rsidRDefault="00BA227A" w:rsidP="00BA227A">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7206C331" w:rsidR="00BA227A" w:rsidRPr="00C66F95" w:rsidRDefault="00BA227A" w:rsidP="00BA227A">
            <w:pPr>
              <w:jc w:val="right"/>
              <w:rPr>
                <w:rFonts w:ascii="Arial" w:hAnsi="Arial" w:cs="Arial"/>
                <w:color w:val="000000"/>
                <w:sz w:val="20"/>
                <w:szCs w:val="20"/>
              </w:rPr>
            </w:pPr>
            <w:r w:rsidRPr="00C66F95">
              <w:rPr>
                <w:rFonts w:ascii="Arial" w:hAnsi="Arial" w:cs="Arial"/>
                <w:color w:val="000000"/>
                <w:sz w:val="20"/>
                <w:szCs w:val="20"/>
              </w:rPr>
              <w:t>ne</w:t>
            </w:r>
          </w:p>
        </w:tc>
      </w:tr>
      <w:tr w:rsidR="00BA227A" w:rsidRPr="005A3A97" w14:paraId="6BFC2F44" w14:textId="77777777" w:rsidTr="00E12D9F">
        <w:trPr>
          <w:trHeight w:val="300"/>
        </w:trPr>
        <w:tc>
          <w:tcPr>
            <w:tcW w:w="3135" w:type="dxa"/>
            <w:vAlign w:val="center"/>
          </w:tcPr>
          <w:p w14:paraId="4C331B54" w14:textId="08903503" w:rsidR="00BA227A" w:rsidRPr="005A3A97" w:rsidRDefault="00BA227A" w:rsidP="00BA227A">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752F347E" w:rsidR="00BA227A" w:rsidRPr="00C66F95" w:rsidRDefault="00BA227A" w:rsidP="00BA227A">
            <w:pPr>
              <w:jc w:val="right"/>
              <w:rPr>
                <w:rFonts w:ascii="Arial" w:hAnsi="Arial" w:cs="Arial"/>
                <w:color w:val="000000"/>
                <w:sz w:val="20"/>
                <w:szCs w:val="20"/>
              </w:rPr>
            </w:pPr>
            <w:r w:rsidRPr="00C66F95">
              <w:rPr>
                <w:rFonts w:ascii="Arial" w:hAnsi="Arial" w:cs="Arial"/>
                <w:color w:val="000000"/>
                <w:sz w:val="20"/>
                <w:szCs w:val="20"/>
              </w:rPr>
              <w:t>Ústecký kraj</w:t>
            </w:r>
          </w:p>
        </w:tc>
      </w:tr>
      <w:tr w:rsidR="00BA227A" w:rsidRPr="005A3A97" w14:paraId="78A36450" w14:textId="77777777" w:rsidTr="00E12D9F">
        <w:trPr>
          <w:trHeight w:val="300"/>
        </w:trPr>
        <w:tc>
          <w:tcPr>
            <w:tcW w:w="3135" w:type="dxa"/>
            <w:vAlign w:val="center"/>
          </w:tcPr>
          <w:p w14:paraId="50BCC76B" w14:textId="1F4E69AA" w:rsidR="00BA227A" w:rsidRPr="005A3A97" w:rsidRDefault="00BA227A" w:rsidP="00BA227A">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084A3839" w:rsidR="00BA227A" w:rsidRPr="00C66F95" w:rsidRDefault="00725498" w:rsidP="00BA227A">
            <w:pPr>
              <w:jc w:val="right"/>
              <w:rPr>
                <w:rFonts w:ascii="Arial" w:hAnsi="Arial" w:cs="Arial"/>
                <w:color w:val="000000"/>
                <w:sz w:val="20"/>
                <w:szCs w:val="20"/>
              </w:rPr>
            </w:pPr>
            <w:r w:rsidRPr="00C66F95">
              <w:rPr>
                <w:rFonts w:ascii="Arial" w:hAnsi="Arial" w:cs="Arial"/>
                <w:color w:val="000000"/>
                <w:sz w:val="20"/>
                <w:szCs w:val="20"/>
              </w:rPr>
              <w:t>Celý VÚ</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7EC616EC" w:rsidR="00E12D9F" w:rsidRPr="00C66F95" w:rsidRDefault="00725498" w:rsidP="00E12D9F">
            <w:pPr>
              <w:jc w:val="right"/>
              <w:rPr>
                <w:rFonts w:ascii="Arial" w:hAnsi="Arial" w:cs="Arial"/>
                <w:color w:val="000000"/>
                <w:sz w:val="20"/>
                <w:szCs w:val="20"/>
              </w:rPr>
            </w:pPr>
            <w:r w:rsidRPr="00C66F95">
              <w:rPr>
                <w:rFonts w:ascii="Arial" w:hAnsi="Arial" w:cs="Arial"/>
                <w:color w:val="000000"/>
                <w:sz w:val="20"/>
                <w:szCs w:val="20"/>
              </w:rPr>
              <w:t>Celý VÚ</w:t>
            </w:r>
          </w:p>
        </w:tc>
      </w:tr>
      <w:tr w:rsidR="009B49CC" w:rsidRPr="005A3A97" w14:paraId="5248972C" w14:textId="77777777" w:rsidTr="00E12D9F">
        <w:trPr>
          <w:trHeight w:val="300"/>
        </w:trPr>
        <w:tc>
          <w:tcPr>
            <w:tcW w:w="3135"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3B02AD35" w:rsidR="009B49CC" w:rsidRPr="00C66F95" w:rsidRDefault="009B49CC" w:rsidP="009B49CC">
            <w:pPr>
              <w:jc w:val="right"/>
              <w:rPr>
                <w:rFonts w:ascii="Arial" w:hAnsi="Arial" w:cs="Arial"/>
                <w:color w:val="000000"/>
                <w:sz w:val="20"/>
                <w:szCs w:val="20"/>
              </w:rPr>
            </w:pPr>
            <w:r w:rsidRPr="00C66F95">
              <w:rPr>
                <w:rFonts w:ascii="Arial" w:hAnsi="Arial" w:cs="Arial"/>
                <w:color w:val="000000"/>
                <w:sz w:val="20"/>
                <w:szCs w:val="20"/>
              </w:rPr>
              <w:t>ano</w:t>
            </w:r>
          </w:p>
        </w:tc>
      </w:tr>
      <w:tr w:rsidR="009B49CC" w:rsidRPr="005A3A97" w14:paraId="280F395F" w14:textId="77777777" w:rsidTr="00E12D9F">
        <w:trPr>
          <w:trHeight w:val="300"/>
        </w:trPr>
        <w:tc>
          <w:tcPr>
            <w:tcW w:w="3135"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01687986" w:rsidR="009B49CC" w:rsidRPr="00C66F95" w:rsidRDefault="00E87EB2"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E12D9F">
        <w:trPr>
          <w:trHeight w:val="300"/>
        </w:trPr>
        <w:tc>
          <w:tcPr>
            <w:tcW w:w="3135"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89BC8E2" w:rsidR="009B49CC" w:rsidRPr="00C66F95" w:rsidRDefault="009B49CC" w:rsidP="009B49CC">
            <w:pPr>
              <w:jc w:val="right"/>
              <w:rPr>
                <w:rFonts w:ascii="Arial" w:hAnsi="Arial" w:cs="Arial"/>
                <w:sz w:val="20"/>
                <w:szCs w:val="20"/>
              </w:rPr>
            </w:pPr>
            <w:r w:rsidRPr="00C66F95">
              <w:rPr>
                <w:rFonts w:ascii="Arial" w:hAnsi="Arial" w:cs="Arial"/>
                <w:color w:val="000000"/>
                <w:sz w:val="20"/>
                <w:szCs w:val="20"/>
              </w:rPr>
              <w:t>-</w:t>
            </w:r>
          </w:p>
        </w:tc>
      </w:tr>
      <w:tr w:rsidR="009B49CC"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61CAF197" w:rsidR="009B49CC" w:rsidRPr="00C66F95" w:rsidRDefault="009B49CC" w:rsidP="009B49CC">
            <w:pPr>
              <w:jc w:val="right"/>
              <w:rPr>
                <w:rFonts w:ascii="Arial" w:hAnsi="Arial" w:cs="Arial"/>
                <w:b/>
                <w:sz w:val="20"/>
                <w:szCs w:val="20"/>
              </w:rPr>
            </w:pPr>
            <w:r w:rsidRPr="00C66F95">
              <w:rPr>
                <w:rFonts w:ascii="Arial" w:hAnsi="Arial" w:cs="Arial"/>
                <w:b/>
                <w:color w:val="000000"/>
                <w:sz w:val="20"/>
                <w:szCs w:val="20"/>
              </w:rPr>
              <w:t>A</w:t>
            </w:r>
          </w:p>
        </w:tc>
      </w:tr>
      <w:tr w:rsidR="00E10B89" w:rsidRPr="005A3A97" w14:paraId="0DE6DEC7" w14:textId="77777777" w:rsidTr="00E12D9F">
        <w:trPr>
          <w:trHeight w:val="300"/>
        </w:trPr>
        <w:tc>
          <w:tcPr>
            <w:tcW w:w="3135" w:type="dxa"/>
            <w:vAlign w:val="center"/>
            <w:hideMark/>
          </w:tcPr>
          <w:p w14:paraId="252EFF73" w14:textId="520D6009" w:rsidR="00E10B89" w:rsidRPr="005A3A97" w:rsidRDefault="00E10B89" w:rsidP="00E10B89">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34452969" w:rsidR="00E10B89" w:rsidRPr="00C66F95" w:rsidRDefault="00E10B89" w:rsidP="00E10B89">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D07235"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E10B89" w:rsidRPr="005A3A97" w14:paraId="003A537D" w14:textId="77777777" w:rsidTr="00E12D9F">
        <w:trPr>
          <w:trHeight w:val="300"/>
        </w:trPr>
        <w:tc>
          <w:tcPr>
            <w:tcW w:w="3135" w:type="dxa"/>
            <w:vAlign w:val="center"/>
            <w:hideMark/>
          </w:tcPr>
          <w:p w14:paraId="6CFD2A7E" w14:textId="3CBB333F" w:rsidR="00E10B89" w:rsidRPr="005A3A97" w:rsidRDefault="00E10B89" w:rsidP="00E10B89">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6FA9FAAF" w:rsidR="00E10B89" w:rsidRPr="00C66F95" w:rsidRDefault="00E10B89" w:rsidP="00E10B89">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E10B89" w:rsidRPr="005A3A97" w14:paraId="294A1391" w14:textId="77777777" w:rsidTr="00E12D9F">
        <w:trPr>
          <w:trHeight w:val="180"/>
        </w:trPr>
        <w:tc>
          <w:tcPr>
            <w:tcW w:w="3135" w:type="dxa"/>
            <w:vAlign w:val="center"/>
            <w:hideMark/>
          </w:tcPr>
          <w:p w14:paraId="58A18ADF" w14:textId="7192B252" w:rsidR="00E10B89" w:rsidRPr="005A3A97" w:rsidRDefault="00E10B89" w:rsidP="00E10B89">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7624D9DF" w:rsidR="00E10B89" w:rsidRPr="00C66F95" w:rsidRDefault="00E10B89" w:rsidP="00E10B89">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E10B89" w:rsidRPr="005A3A97" w14:paraId="58DD7230" w14:textId="77777777" w:rsidTr="00E12D9F">
        <w:trPr>
          <w:trHeight w:val="158"/>
        </w:trPr>
        <w:tc>
          <w:tcPr>
            <w:tcW w:w="3135" w:type="dxa"/>
            <w:vAlign w:val="center"/>
            <w:hideMark/>
          </w:tcPr>
          <w:p w14:paraId="5D1C67CC" w14:textId="063AEB51" w:rsidR="00E10B89" w:rsidRPr="005A3A97" w:rsidRDefault="00E10B89" w:rsidP="00E10B89">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3B56828E" w:rsidR="00E10B89" w:rsidRPr="00C66F95" w:rsidRDefault="00E10B89" w:rsidP="00E10B89">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E10B89" w:rsidRPr="005A3A97" w14:paraId="25B80A3A" w14:textId="77777777" w:rsidTr="00E12D9F">
        <w:trPr>
          <w:trHeight w:val="300"/>
        </w:trPr>
        <w:tc>
          <w:tcPr>
            <w:tcW w:w="3135" w:type="dxa"/>
            <w:vAlign w:val="center"/>
            <w:hideMark/>
          </w:tcPr>
          <w:p w14:paraId="42728A1B" w14:textId="7F1D1A38" w:rsidR="00E10B89" w:rsidRPr="005A3A97" w:rsidRDefault="00E10B89" w:rsidP="00E10B89">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05A2BB3A" w:rsidR="00E10B89" w:rsidRPr="00045A00" w:rsidRDefault="00E10B89" w:rsidP="00E10B89">
            <w:pPr>
              <w:jc w:val="right"/>
              <w:rPr>
                <w:rFonts w:ascii="Arial" w:hAnsi="Arial" w:cs="Arial"/>
                <w:sz w:val="20"/>
                <w:szCs w:val="20"/>
              </w:rPr>
            </w:pPr>
            <w:r w:rsidRPr="00045A00">
              <w:rPr>
                <w:rFonts w:ascii="Arial" w:eastAsia="Times New Roman" w:hAnsi="Arial" w:cs="Arial"/>
                <w:sz w:val="20"/>
                <w:szCs w:val="20"/>
                <w:lang w:eastAsia="cs-CZ"/>
              </w:rPr>
              <w:t xml:space="preserve">biologie: </w:t>
            </w:r>
            <w:proofErr w:type="spellStart"/>
            <w:r w:rsidR="00803EF4" w:rsidRPr="00045A00">
              <w:rPr>
                <w:rFonts w:ascii="Arial" w:eastAsia="Times New Roman" w:hAnsi="Arial" w:cs="Arial"/>
                <w:sz w:val="20"/>
                <w:szCs w:val="20"/>
                <w:lang w:eastAsia="cs-CZ"/>
              </w:rPr>
              <w:t>makrozoobentos</w:t>
            </w:r>
            <w:proofErr w:type="spellEnd"/>
          </w:p>
        </w:tc>
      </w:tr>
      <w:tr w:rsidR="00803EF4" w:rsidRPr="005A3A97" w14:paraId="1F629BEE" w14:textId="77777777" w:rsidTr="00E12D9F">
        <w:trPr>
          <w:trHeight w:val="300"/>
        </w:trPr>
        <w:tc>
          <w:tcPr>
            <w:tcW w:w="3135" w:type="dxa"/>
            <w:vAlign w:val="center"/>
          </w:tcPr>
          <w:p w14:paraId="59F227D5" w14:textId="0B3A8F9E" w:rsidR="00803EF4" w:rsidRPr="005A3A97" w:rsidRDefault="00803EF4" w:rsidP="00803EF4">
            <w:pPr>
              <w:rPr>
                <w:rFonts w:ascii="Arial" w:hAnsi="Arial" w:cs="Arial"/>
                <w:b/>
                <w:bCs/>
                <w:sz w:val="20"/>
                <w:szCs w:val="20"/>
              </w:rPr>
            </w:pPr>
            <w:r w:rsidRPr="005A3A97">
              <w:rPr>
                <w:rFonts w:ascii="Arial" w:hAnsi="Arial" w:cs="Arial"/>
                <w:b/>
                <w:bCs/>
                <w:sz w:val="20"/>
                <w:szCs w:val="20"/>
              </w:rPr>
              <w:t>Ukazatel a stav vodního útvaru 2</w:t>
            </w:r>
          </w:p>
        </w:tc>
        <w:tc>
          <w:tcPr>
            <w:tcW w:w="5927" w:type="dxa"/>
            <w:noWrap/>
            <w:vAlign w:val="center"/>
          </w:tcPr>
          <w:p w14:paraId="39EEF610" w14:textId="303B19E4" w:rsidR="00803EF4" w:rsidRPr="00045A00" w:rsidRDefault="00803EF4" w:rsidP="00803EF4">
            <w:pPr>
              <w:jc w:val="right"/>
              <w:rPr>
                <w:rFonts w:ascii="Arial" w:eastAsia="Times New Roman" w:hAnsi="Arial" w:cs="Arial"/>
                <w:sz w:val="20"/>
                <w:szCs w:val="20"/>
                <w:lang w:eastAsia="cs-CZ"/>
              </w:rPr>
            </w:pPr>
            <w:r w:rsidRPr="00045A00">
              <w:rPr>
                <w:rFonts w:ascii="Arial" w:eastAsia="Times New Roman" w:hAnsi="Arial" w:cs="Arial"/>
                <w:sz w:val="20"/>
                <w:szCs w:val="20"/>
                <w:lang w:eastAsia="cs-CZ"/>
              </w:rPr>
              <w:t xml:space="preserve">biologie: </w:t>
            </w:r>
            <w:proofErr w:type="spellStart"/>
            <w:r w:rsidRPr="00045A00">
              <w:rPr>
                <w:rFonts w:ascii="Arial" w:eastAsia="Times New Roman" w:hAnsi="Arial" w:cs="Arial"/>
                <w:sz w:val="20"/>
                <w:szCs w:val="20"/>
                <w:lang w:eastAsia="cs-CZ"/>
              </w:rPr>
              <w:t>makrofyta</w:t>
            </w:r>
            <w:proofErr w:type="spellEnd"/>
          </w:p>
        </w:tc>
      </w:tr>
      <w:tr w:rsidR="00803EF4" w:rsidRPr="005A3A97" w14:paraId="64C089C3" w14:textId="77777777" w:rsidTr="00E12D9F">
        <w:trPr>
          <w:trHeight w:val="300"/>
        </w:trPr>
        <w:tc>
          <w:tcPr>
            <w:tcW w:w="3135" w:type="dxa"/>
            <w:vAlign w:val="center"/>
          </w:tcPr>
          <w:p w14:paraId="770E9332" w14:textId="545A1B75" w:rsidR="00803EF4" w:rsidRPr="005A3A97" w:rsidRDefault="00803EF4" w:rsidP="00803EF4">
            <w:pPr>
              <w:rPr>
                <w:rFonts w:ascii="Arial" w:hAnsi="Arial" w:cs="Arial"/>
                <w:b/>
                <w:bCs/>
                <w:sz w:val="20"/>
                <w:szCs w:val="20"/>
              </w:rPr>
            </w:pPr>
            <w:r w:rsidRPr="005A3A97">
              <w:rPr>
                <w:rFonts w:ascii="Arial" w:hAnsi="Arial" w:cs="Arial"/>
                <w:b/>
                <w:bCs/>
                <w:sz w:val="20"/>
                <w:szCs w:val="20"/>
              </w:rPr>
              <w:t>Ukazatel a stav vodního útvaru 3</w:t>
            </w:r>
          </w:p>
        </w:tc>
        <w:tc>
          <w:tcPr>
            <w:tcW w:w="5927" w:type="dxa"/>
            <w:noWrap/>
            <w:vAlign w:val="center"/>
          </w:tcPr>
          <w:p w14:paraId="0531DB8E" w14:textId="0BB36166" w:rsidR="00803EF4" w:rsidRPr="00045A00" w:rsidRDefault="00803EF4" w:rsidP="00803EF4">
            <w:pPr>
              <w:jc w:val="right"/>
              <w:rPr>
                <w:rFonts w:ascii="Arial" w:eastAsia="Times New Roman" w:hAnsi="Arial" w:cs="Arial"/>
                <w:sz w:val="20"/>
                <w:szCs w:val="20"/>
                <w:lang w:eastAsia="cs-CZ"/>
              </w:rPr>
            </w:pPr>
            <w:r w:rsidRPr="00045A00">
              <w:rPr>
                <w:rFonts w:ascii="Arial" w:eastAsia="Times New Roman" w:hAnsi="Arial" w:cs="Arial"/>
                <w:sz w:val="20"/>
                <w:szCs w:val="20"/>
                <w:lang w:eastAsia="cs-CZ"/>
              </w:rPr>
              <w:t>biologie: ryby</w:t>
            </w:r>
          </w:p>
        </w:tc>
      </w:tr>
      <w:tr w:rsidR="00803EF4" w:rsidRPr="005A3A97" w14:paraId="4BC153BA" w14:textId="77777777" w:rsidTr="00803EF4">
        <w:trPr>
          <w:trHeight w:val="300"/>
        </w:trPr>
        <w:tc>
          <w:tcPr>
            <w:tcW w:w="3135" w:type="dxa"/>
            <w:shd w:val="clear" w:color="auto" w:fill="FFFFFF" w:themeFill="background1"/>
            <w:vAlign w:val="center"/>
          </w:tcPr>
          <w:p w14:paraId="206D165C" w14:textId="5D53578D" w:rsidR="00803EF4" w:rsidRPr="005A3A97" w:rsidRDefault="00803EF4" w:rsidP="00803EF4">
            <w:pPr>
              <w:rPr>
                <w:rFonts w:ascii="Arial" w:hAnsi="Arial" w:cs="Arial"/>
                <w:b/>
                <w:bCs/>
                <w:sz w:val="20"/>
                <w:szCs w:val="20"/>
              </w:rPr>
            </w:pPr>
            <w:r w:rsidRPr="005A3A97">
              <w:rPr>
                <w:rFonts w:ascii="Arial" w:hAnsi="Arial" w:cs="Arial"/>
                <w:b/>
                <w:bCs/>
                <w:sz w:val="20"/>
                <w:szCs w:val="20"/>
              </w:rPr>
              <w:t>Ukazatel a stav vodního útvaru 4</w:t>
            </w:r>
          </w:p>
        </w:tc>
        <w:tc>
          <w:tcPr>
            <w:tcW w:w="5927" w:type="dxa"/>
            <w:shd w:val="clear" w:color="auto" w:fill="FFFFFF" w:themeFill="background1"/>
            <w:noWrap/>
            <w:vAlign w:val="center"/>
            <w:hideMark/>
          </w:tcPr>
          <w:p w14:paraId="13FF7F3F" w14:textId="60DDC2E5" w:rsidR="00803EF4" w:rsidRPr="00045A00" w:rsidRDefault="00803EF4" w:rsidP="00803EF4">
            <w:pPr>
              <w:jc w:val="right"/>
              <w:rPr>
                <w:rFonts w:ascii="Arial" w:hAnsi="Arial" w:cs="Arial"/>
                <w:sz w:val="20"/>
                <w:szCs w:val="20"/>
              </w:rPr>
            </w:pPr>
            <w:r w:rsidRPr="00045A00">
              <w:rPr>
                <w:rFonts w:ascii="Arial" w:eastAsia="Times New Roman" w:hAnsi="Arial" w:cs="Arial"/>
                <w:sz w:val="20"/>
                <w:szCs w:val="20"/>
                <w:lang w:eastAsia="cs-CZ"/>
              </w:rPr>
              <w:t xml:space="preserve">všeobecné fyzikálně chemické složky: živinové </w:t>
            </w:r>
            <w:r w:rsidR="00D07235" w:rsidRPr="00045A00">
              <w:rPr>
                <w:rFonts w:ascii="Arial" w:eastAsia="Times New Roman" w:hAnsi="Arial" w:cs="Arial"/>
                <w:sz w:val="20"/>
                <w:szCs w:val="20"/>
                <w:lang w:eastAsia="cs-CZ"/>
              </w:rPr>
              <w:t>podmínky – fosfor</w:t>
            </w:r>
          </w:p>
        </w:tc>
      </w:tr>
      <w:tr w:rsidR="00803EF4" w:rsidRPr="005A3A97" w14:paraId="1E8AF9E0" w14:textId="77777777" w:rsidTr="00803EF4">
        <w:trPr>
          <w:trHeight w:val="300"/>
        </w:trPr>
        <w:tc>
          <w:tcPr>
            <w:tcW w:w="3135" w:type="dxa"/>
            <w:shd w:val="clear" w:color="auto" w:fill="FFFFFF" w:themeFill="background1"/>
            <w:vAlign w:val="center"/>
          </w:tcPr>
          <w:p w14:paraId="52B5D71E" w14:textId="0190557B" w:rsidR="00803EF4" w:rsidRPr="005A3A97" w:rsidRDefault="00803EF4" w:rsidP="00803EF4">
            <w:pPr>
              <w:rPr>
                <w:rFonts w:ascii="Arial" w:hAnsi="Arial" w:cs="Arial"/>
                <w:b/>
                <w:bCs/>
                <w:sz w:val="20"/>
                <w:szCs w:val="20"/>
              </w:rPr>
            </w:pPr>
            <w:r w:rsidRPr="005A3A97">
              <w:rPr>
                <w:rFonts w:ascii="Arial" w:hAnsi="Arial" w:cs="Arial"/>
                <w:b/>
                <w:bCs/>
                <w:sz w:val="20"/>
                <w:szCs w:val="20"/>
              </w:rPr>
              <w:t>Ukazatel a stav vodního útvaru 5</w:t>
            </w:r>
          </w:p>
        </w:tc>
        <w:tc>
          <w:tcPr>
            <w:tcW w:w="5927" w:type="dxa"/>
            <w:shd w:val="clear" w:color="auto" w:fill="FFFFFF" w:themeFill="background1"/>
            <w:noWrap/>
            <w:vAlign w:val="center"/>
            <w:hideMark/>
          </w:tcPr>
          <w:p w14:paraId="250A7DDB" w14:textId="7FC77720" w:rsidR="00803EF4" w:rsidRPr="00045A00" w:rsidRDefault="00803EF4" w:rsidP="00803EF4">
            <w:pPr>
              <w:jc w:val="right"/>
              <w:rPr>
                <w:rFonts w:ascii="Arial" w:hAnsi="Arial" w:cs="Arial"/>
                <w:sz w:val="20"/>
                <w:szCs w:val="20"/>
              </w:rPr>
            </w:pPr>
            <w:r w:rsidRPr="00045A00">
              <w:rPr>
                <w:rFonts w:ascii="Arial" w:eastAsia="Times New Roman" w:hAnsi="Arial" w:cs="Arial"/>
                <w:sz w:val="20"/>
                <w:szCs w:val="20"/>
                <w:lang w:eastAsia="cs-CZ"/>
              </w:rPr>
              <w:t xml:space="preserve">všeobecné fyzikálně chemické složky: živinové </w:t>
            </w:r>
            <w:r w:rsidR="00D07235" w:rsidRPr="00045A00">
              <w:rPr>
                <w:rFonts w:ascii="Arial" w:eastAsia="Times New Roman" w:hAnsi="Arial" w:cs="Arial"/>
                <w:sz w:val="20"/>
                <w:szCs w:val="20"/>
                <w:lang w:eastAsia="cs-CZ"/>
              </w:rPr>
              <w:t>podmínky – dusík</w:t>
            </w:r>
          </w:p>
        </w:tc>
      </w:tr>
      <w:tr w:rsidR="00803EF4" w:rsidRPr="005A3A97" w14:paraId="1F5F69D1" w14:textId="77777777" w:rsidTr="00803EF4">
        <w:trPr>
          <w:trHeight w:val="300"/>
        </w:trPr>
        <w:tc>
          <w:tcPr>
            <w:tcW w:w="3135" w:type="dxa"/>
            <w:shd w:val="clear" w:color="auto" w:fill="FFFFFF" w:themeFill="background1"/>
            <w:vAlign w:val="center"/>
          </w:tcPr>
          <w:p w14:paraId="54A0CC82" w14:textId="2055CA95" w:rsidR="00803EF4" w:rsidRPr="005A3A97" w:rsidRDefault="00803EF4" w:rsidP="00803EF4">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6</w:t>
            </w:r>
          </w:p>
        </w:tc>
        <w:tc>
          <w:tcPr>
            <w:tcW w:w="5927" w:type="dxa"/>
            <w:shd w:val="clear" w:color="auto" w:fill="FFFFFF" w:themeFill="background1"/>
            <w:noWrap/>
            <w:vAlign w:val="center"/>
            <w:hideMark/>
          </w:tcPr>
          <w:p w14:paraId="37D271AA" w14:textId="61A387E7" w:rsidR="00803EF4" w:rsidRPr="00045A00" w:rsidRDefault="00FD47A2" w:rsidP="00803EF4">
            <w:pPr>
              <w:jc w:val="right"/>
              <w:rPr>
                <w:rFonts w:ascii="Arial" w:hAnsi="Arial" w:cs="Arial"/>
                <w:sz w:val="20"/>
                <w:szCs w:val="20"/>
              </w:rPr>
            </w:pPr>
            <w:r w:rsidRPr="00045A00">
              <w:rPr>
                <w:rFonts w:ascii="Arial" w:eastAsia="Times New Roman" w:hAnsi="Arial" w:cs="Arial"/>
                <w:sz w:val="20"/>
                <w:szCs w:val="20"/>
                <w:lang w:eastAsia="cs-CZ"/>
              </w:rPr>
              <w:t>všeobecné fyzikálně chemické složky: kyslíkové poměry</w:t>
            </w:r>
          </w:p>
        </w:tc>
      </w:tr>
      <w:tr w:rsidR="003E4633" w:rsidRPr="005A3A97" w14:paraId="2BB49946" w14:textId="77777777" w:rsidTr="00803EF4">
        <w:trPr>
          <w:trHeight w:val="300"/>
        </w:trPr>
        <w:tc>
          <w:tcPr>
            <w:tcW w:w="3135" w:type="dxa"/>
            <w:shd w:val="clear" w:color="auto" w:fill="FFFFFF" w:themeFill="background1"/>
            <w:vAlign w:val="center"/>
          </w:tcPr>
          <w:p w14:paraId="1A30B85B" w14:textId="28BCAA0C" w:rsidR="003E4633" w:rsidRPr="005A3A97" w:rsidRDefault="003E4633" w:rsidP="003E4633">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w:t>
            </w:r>
            <w:r w:rsidR="00E5616A">
              <w:rPr>
                <w:rFonts w:ascii="Arial" w:hAnsi="Arial" w:cs="Arial"/>
                <w:b/>
                <w:bCs/>
                <w:sz w:val="20"/>
                <w:szCs w:val="20"/>
              </w:rPr>
              <w:t>7</w:t>
            </w:r>
          </w:p>
        </w:tc>
        <w:tc>
          <w:tcPr>
            <w:tcW w:w="5927" w:type="dxa"/>
            <w:shd w:val="clear" w:color="auto" w:fill="FFFFFF" w:themeFill="background1"/>
            <w:noWrap/>
            <w:vAlign w:val="center"/>
          </w:tcPr>
          <w:p w14:paraId="5A1D28D7" w14:textId="72C4DC64" w:rsidR="003E4633" w:rsidRPr="00045A00" w:rsidRDefault="003E4633" w:rsidP="003E4633">
            <w:pPr>
              <w:jc w:val="right"/>
              <w:rPr>
                <w:rFonts w:ascii="Arial" w:eastAsia="Times New Roman" w:hAnsi="Arial" w:cs="Arial"/>
                <w:sz w:val="20"/>
                <w:szCs w:val="20"/>
                <w:lang w:eastAsia="cs-CZ"/>
              </w:rPr>
            </w:pPr>
            <w:r w:rsidRPr="00045A00">
              <w:rPr>
                <w:rFonts w:ascii="Arial" w:eastAsia="Times New Roman" w:hAnsi="Arial" w:cs="Arial"/>
                <w:sz w:val="20"/>
                <w:szCs w:val="20"/>
                <w:lang w:eastAsia="cs-CZ"/>
              </w:rPr>
              <w:t xml:space="preserve">všeobecné fyzikálně chemické složky: </w:t>
            </w:r>
            <w:r>
              <w:rPr>
                <w:rFonts w:ascii="Arial" w:eastAsia="Times New Roman" w:hAnsi="Arial" w:cs="Arial"/>
                <w:sz w:val="20"/>
                <w:szCs w:val="20"/>
                <w:lang w:eastAsia="cs-CZ"/>
              </w:rPr>
              <w:t>teplotní</w:t>
            </w:r>
            <w:r w:rsidRPr="00045A00">
              <w:rPr>
                <w:rFonts w:ascii="Arial" w:eastAsia="Times New Roman" w:hAnsi="Arial" w:cs="Arial"/>
                <w:sz w:val="20"/>
                <w:szCs w:val="20"/>
                <w:lang w:eastAsia="cs-CZ"/>
              </w:rPr>
              <w:t xml:space="preserve"> poměry</w:t>
            </w:r>
          </w:p>
        </w:tc>
      </w:tr>
      <w:tr w:rsidR="003E4633" w:rsidRPr="00045A00" w14:paraId="56472F87" w14:textId="77777777" w:rsidTr="00803EF4">
        <w:trPr>
          <w:trHeight w:val="300"/>
        </w:trPr>
        <w:tc>
          <w:tcPr>
            <w:tcW w:w="3135" w:type="dxa"/>
            <w:shd w:val="clear" w:color="auto" w:fill="FFFFFF" w:themeFill="background1"/>
            <w:vAlign w:val="center"/>
          </w:tcPr>
          <w:p w14:paraId="2A6B2F59" w14:textId="37CDDCC7" w:rsidR="003E4633" w:rsidRPr="005A3A97" w:rsidRDefault="00E5616A" w:rsidP="003E4633">
            <w:pPr>
              <w:rPr>
                <w:rFonts w:ascii="Arial" w:hAnsi="Arial" w:cs="Arial"/>
                <w:b/>
                <w:bCs/>
                <w:sz w:val="20"/>
                <w:szCs w:val="20"/>
              </w:rPr>
            </w:pPr>
            <w:r>
              <w:rPr>
                <w:noProof/>
              </w:rPr>
              <w:drawing>
                <wp:anchor distT="0" distB="0" distL="114300" distR="114300" simplePos="0" relativeHeight="251698176" behindDoc="1" locked="0" layoutInCell="1" allowOverlap="1" wp14:anchorId="77EC8A20" wp14:editId="76D84838">
                  <wp:simplePos x="0" y="0"/>
                  <wp:positionH relativeFrom="page">
                    <wp:posOffset>-934720</wp:posOffset>
                  </wp:positionH>
                  <wp:positionV relativeFrom="paragraph">
                    <wp:posOffset>231775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3E4633" w:rsidRPr="005A3A97">
              <w:rPr>
                <w:rFonts w:ascii="Arial" w:hAnsi="Arial" w:cs="Arial"/>
                <w:b/>
                <w:bCs/>
                <w:sz w:val="20"/>
                <w:szCs w:val="20"/>
              </w:rPr>
              <w:t>Ukazatel a stav vodního útvaru</w:t>
            </w:r>
            <w:r w:rsidR="003E4633">
              <w:rPr>
                <w:rFonts w:ascii="Arial" w:hAnsi="Arial" w:cs="Arial"/>
                <w:b/>
                <w:bCs/>
                <w:sz w:val="20"/>
                <w:szCs w:val="20"/>
              </w:rPr>
              <w:t xml:space="preserve"> </w:t>
            </w:r>
            <w:r>
              <w:rPr>
                <w:rFonts w:ascii="Arial" w:hAnsi="Arial" w:cs="Arial"/>
                <w:b/>
                <w:bCs/>
                <w:sz w:val="20"/>
                <w:szCs w:val="20"/>
              </w:rPr>
              <w:t>8</w:t>
            </w:r>
          </w:p>
        </w:tc>
        <w:tc>
          <w:tcPr>
            <w:tcW w:w="5927" w:type="dxa"/>
            <w:shd w:val="clear" w:color="auto" w:fill="FFFFFF" w:themeFill="background1"/>
            <w:noWrap/>
            <w:vAlign w:val="center"/>
            <w:hideMark/>
          </w:tcPr>
          <w:p w14:paraId="6D043A8D" w14:textId="76E99070" w:rsidR="003E4633" w:rsidRPr="00045A00" w:rsidRDefault="003E4633" w:rsidP="003E4633">
            <w:pPr>
              <w:jc w:val="right"/>
              <w:rPr>
                <w:rFonts w:ascii="Arial" w:hAnsi="Arial" w:cs="Arial"/>
                <w:sz w:val="20"/>
                <w:szCs w:val="20"/>
              </w:rPr>
            </w:pPr>
            <w:r w:rsidRPr="00045A00">
              <w:rPr>
                <w:rFonts w:ascii="Arial" w:eastAsia="Times New Roman" w:hAnsi="Arial" w:cs="Arial"/>
                <w:sz w:val="20"/>
                <w:szCs w:val="20"/>
                <w:lang w:eastAsia="cs-CZ"/>
              </w:rPr>
              <w:t>specifické znečišťující látky</w:t>
            </w:r>
          </w:p>
        </w:tc>
      </w:tr>
      <w:tr w:rsidR="003E4633" w:rsidRPr="005A3A97" w14:paraId="675B8413" w14:textId="77777777" w:rsidTr="00196925">
        <w:trPr>
          <w:trHeight w:val="300"/>
        </w:trPr>
        <w:tc>
          <w:tcPr>
            <w:tcW w:w="3135" w:type="dxa"/>
            <w:shd w:val="clear" w:color="auto" w:fill="FFFFFF" w:themeFill="background1"/>
            <w:vAlign w:val="center"/>
            <w:hideMark/>
          </w:tcPr>
          <w:p w14:paraId="03F73513" w14:textId="2D2D1755" w:rsidR="003E4633" w:rsidRPr="005A3A97" w:rsidRDefault="003E4633" w:rsidP="003E4633">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35616379"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3E4633" w:rsidRPr="005A3A97" w14:paraId="4E5FD8C4" w14:textId="77777777" w:rsidTr="00196925">
        <w:trPr>
          <w:trHeight w:val="300"/>
        </w:trPr>
        <w:tc>
          <w:tcPr>
            <w:tcW w:w="3135" w:type="dxa"/>
            <w:shd w:val="clear" w:color="auto" w:fill="FFFFFF" w:themeFill="background1"/>
            <w:vAlign w:val="center"/>
            <w:hideMark/>
          </w:tcPr>
          <w:p w14:paraId="3CE6B6B4" w14:textId="13A85566" w:rsidR="003E4633" w:rsidRPr="005A3A97" w:rsidRDefault="003E4633" w:rsidP="003E4633">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53AB4C3F"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 </w:t>
            </w:r>
          </w:p>
        </w:tc>
      </w:tr>
      <w:tr w:rsidR="003E4633" w:rsidRPr="005A3A97" w14:paraId="4E1E59C1" w14:textId="77777777" w:rsidTr="00196925">
        <w:trPr>
          <w:trHeight w:val="300"/>
        </w:trPr>
        <w:tc>
          <w:tcPr>
            <w:tcW w:w="3135" w:type="dxa"/>
            <w:shd w:val="clear" w:color="auto" w:fill="FFFFFF" w:themeFill="background1"/>
            <w:vAlign w:val="center"/>
            <w:hideMark/>
          </w:tcPr>
          <w:p w14:paraId="4E0BA8A6" w14:textId="1BC465F7" w:rsidR="003E4633" w:rsidRPr="005A3A97" w:rsidRDefault="003E4633" w:rsidP="003E4633">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05DCEC96"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nejsou specifikovány</w:t>
            </w:r>
          </w:p>
        </w:tc>
      </w:tr>
      <w:tr w:rsidR="003E4633" w:rsidRPr="005A3A97" w14:paraId="27EFAABE" w14:textId="77777777" w:rsidTr="00196925">
        <w:trPr>
          <w:trHeight w:val="300"/>
        </w:trPr>
        <w:tc>
          <w:tcPr>
            <w:tcW w:w="3135" w:type="dxa"/>
            <w:shd w:val="clear" w:color="auto" w:fill="FFFFFF" w:themeFill="background1"/>
            <w:vAlign w:val="center"/>
            <w:hideMark/>
          </w:tcPr>
          <w:p w14:paraId="7D66321A" w14:textId="43D37DC1" w:rsidR="003E4633" w:rsidRPr="005A3A97" w:rsidRDefault="003E4633" w:rsidP="003E4633">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3E4633" w:rsidRPr="00C66F95" w:rsidRDefault="003E4633" w:rsidP="003E4633">
            <w:pPr>
              <w:jc w:val="right"/>
              <w:rPr>
                <w:rFonts w:ascii="Arial" w:hAnsi="Arial" w:cs="Arial"/>
                <w:sz w:val="20"/>
                <w:szCs w:val="20"/>
              </w:rPr>
            </w:pPr>
          </w:p>
        </w:tc>
      </w:tr>
      <w:tr w:rsidR="003E4633" w:rsidRPr="005A3A97" w14:paraId="1D412B31" w14:textId="77777777" w:rsidTr="00196925">
        <w:trPr>
          <w:trHeight w:val="300"/>
        </w:trPr>
        <w:tc>
          <w:tcPr>
            <w:tcW w:w="3135" w:type="dxa"/>
            <w:shd w:val="clear" w:color="auto" w:fill="FFFFFF" w:themeFill="background1"/>
            <w:vAlign w:val="center"/>
            <w:hideMark/>
          </w:tcPr>
          <w:p w14:paraId="307610E4"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hideMark/>
          </w:tcPr>
          <w:p w14:paraId="3C72DAD0" w14:textId="3E14E3CF" w:rsidR="003E4633" w:rsidRPr="00C66F95" w:rsidRDefault="003E4633" w:rsidP="003E4633">
            <w:pPr>
              <w:jc w:val="right"/>
              <w:rPr>
                <w:rFonts w:ascii="Arial" w:hAnsi="Arial" w:cs="Arial"/>
                <w:sz w:val="20"/>
                <w:szCs w:val="20"/>
              </w:rPr>
            </w:pPr>
          </w:p>
        </w:tc>
      </w:tr>
      <w:tr w:rsidR="003E4633" w:rsidRPr="005A3A97" w14:paraId="4009B790" w14:textId="77777777" w:rsidTr="00196925">
        <w:trPr>
          <w:trHeight w:val="300"/>
        </w:trPr>
        <w:tc>
          <w:tcPr>
            <w:tcW w:w="3135" w:type="dxa"/>
            <w:shd w:val="clear" w:color="auto" w:fill="FFFFFF" w:themeFill="background1"/>
            <w:vAlign w:val="center"/>
            <w:hideMark/>
          </w:tcPr>
          <w:p w14:paraId="6822B12B"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hideMark/>
          </w:tcPr>
          <w:p w14:paraId="15F3AB92" w14:textId="16305EB9" w:rsidR="003E4633" w:rsidRPr="00C66F95" w:rsidRDefault="003E4633" w:rsidP="003E4633">
            <w:pPr>
              <w:jc w:val="right"/>
              <w:rPr>
                <w:rFonts w:ascii="Arial" w:hAnsi="Arial" w:cs="Arial"/>
                <w:sz w:val="20"/>
                <w:szCs w:val="20"/>
              </w:rPr>
            </w:pPr>
          </w:p>
        </w:tc>
      </w:tr>
      <w:tr w:rsidR="003E4633" w:rsidRPr="005A3A97" w14:paraId="0281C822" w14:textId="77777777" w:rsidTr="00196925">
        <w:trPr>
          <w:trHeight w:val="300"/>
        </w:trPr>
        <w:tc>
          <w:tcPr>
            <w:tcW w:w="3135" w:type="dxa"/>
            <w:shd w:val="clear" w:color="auto" w:fill="FFFFFF" w:themeFill="background1"/>
            <w:vAlign w:val="center"/>
            <w:hideMark/>
          </w:tcPr>
          <w:p w14:paraId="4FD3D9A4"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45DFEFDA"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jiné překážky</w:t>
            </w:r>
          </w:p>
        </w:tc>
      </w:tr>
      <w:tr w:rsidR="003E4633" w:rsidRPr="005A3A97" w14:paraId="38956F7B" w14:textId="77777777" w:rsidTr="00196925">
        <w:trPr>
          <w:trHeight w:val="300"/>
        </w:trPr>
        <w:tc>
          <w:tcPr>
            <w:tcW w:w="3135" w:type="dxa"/>
            <w:shd w:val="clear" w:color="auto" w:fill="FFFFFF" w:themeFill="background1"/>
            <w:vAlign w:val="center"/>
            <w:hideMark/>
          </w:tcPr>
          <w:p w14:paraId="47E76764"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lastRenderedPageBreak/>
              <w:t>Efekt na chráněnou oblast 1</w:t>
            </w:r>
          </w:p>
        </w:tc>
        <w:tc>
          <w:tcPr>
            <w:tcW w:w="5927" w:type="dxa"/>
            <w:shd w:val="clear" w:color="auto" w:fill="FFFFFF" w:themeFill="background1"/>
            <w:noWrap/>
            <w:vAlign w:val="center"/>
            <w:hideMark/>
          </w:tcPr>
          <w:p w14:paraId="13763329" w14:textId="131E3018" w:rsidR="003E4633" w:rsidRPr="00B64C05" w:rsidRDefault="003E4633" w:rsidP="003E4633">
            <w:pPr>
              <w:jc w:val="right"/>
              <w:rPr>
                <w:rFonts w:ascii="Arial" w:hAnsi="Arial" w:cs="Arial"/>
                <w:color w:val="000000"/>
                <w:sz w:val="20"/>
                <w:szCs w:val="20"/>
              </w:rPr>
            </w:pPr>
            <w:r w:rsidRPr="00B64C05">
              <w:rPr>
                <w:rFonts w:ascii="Arial" w:hAnsi="Arial" w:cs="Arial"/>
                <w:color w:val="000000"/>
                <w:sz w:val="20"/>
                <w:szCs w:val="20"/>
              </w:rPr>
              <w:t>evropsky významná lokalita s vazbou na vodu</w:t>
            </w:r>
          </w:p>
        </w:tc>
      </w:tr>
      <w:tr w:rsidR="003E4633" w:rsidRPr="005A3A97" w14:paraId="77FEAC0C" w14:textId="77777777" w:rsidTr="00196925">
        <w:trPr>
          <w:trHeight w:val="300"/>
        </w:trPr>
        <w:tc>
          <w:tcPr>
            <w:tcW w:w="3135" w:type="dxa"/>
            <w:shd w:val="clear" w:color="auto" w:fill="FFFFFF" w:themeFill="background1"/>
            <w:vAlign w:val="center"/>
            <w:hideMark/>
          </w:tcPr>
          <w:p w14:paraId="57E29561"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53301D84" w:rsidR="003E4633" w:rsidRPr="00D54ABA" w:rsidRDefault="003E4633" w:rsidP="003E4633">
            <w:pPr>
              <w:jc w:val="right"/>
              <w:rPr>
                <w:rFonts w:ascii="Arial" w:hAnsi="Arial" w:cs="Arial"/>
                <w:sz w:val="20"/>
                <w:szCs w:val="20"/>
              </w:rPr>
            </w:pPr>
            <w:r w:rsidRPr="00D54ABA">
              <w:rPr>
                <w:rFonts w:ascii="Arial" w:hAnsi="Arial" w:cs="Arial"/>
                <w:sz w:val="20"/>
                <w:szCs w:val="20"/>
              </w:rPr>
              <w:t>koupací oblast</w:t>
            </w:r>
          </w:p>
        </w:tc>
      </w:tr>
      <w:tr w:rsidR="003E4633" w:rsidRPr="005A3A97" w14:paraId="3E053085" w14:textId="77777777" w:rsidTr="00196925">
        <w:trPr>
          <w:trHeight w:val="300"/>
        </w:trPr>
        <w:tc>
          <w:tcPr>
            <w:tcW w:w="3135" w:type="dxa"/>
            <w:shd w:val="clear" w:color="auto" w:fill="FFFFFF" w:themeFill="background1"/>
            <w:vAlign w:val="center"/>
          </w:tcPr>
          <w:p w14:paraId="280D5A84" w14:textId="4F410A39" w:rsidR="003E4633" w:rsidRPr="005A3A97" w:rsidRDefault="003E4633" w:rsidP="003E4633">
            <w:pPr>
              <w:rPr>
                <w:rFonts w:ascii="Arial" w:hAnsi="Arial" w:cs="Arial"/>
                <w:b/>
                <w:bCs/>
                <w:sz w:val="20"/>
                <w:szCs w:val="20"/>
              </w:rPr>
            </w:pPr>
            <w:r>
              <w:rPr>
                <w:rFonts w:ascii="Arial" w:hAnsi="Arial" w:cs="Arial"/>
                <w:b/>
                <w:bCs/>
                <w:sz w:val="20"/>
                <w:szCs w:val="20"/>
              </w:rPr>
              <w:t>Efekt na chráněnou oblast 3</w:t>
            </w:r>
          </w:p>
        </w:tc>
        <w:tc>
          <w:tcPr>
            <w:tcW w:w="5927" w:type="dxa"/>
            <w:shd w:val="clear" w:color="auto" w:fill="FFFFFF" w:themeFill="background1"/>
            <w:noWrap/>
            <w:vAlign w:val="center"/>
          </w:tcPr>
          <w:p w14:paraId="23563A3E" w14:textId="456C8A0C" w:rsidR="003E4633" w:rsidRPr="00D54ABA" w:rsidRDefault="003E4633" w:rsidP="003E4633">
            <w:pPr>
              <w:jc w:val="right"/>
              <w:rPr>
                <w:rFonts w:ascii="Arial" w:hAnsi="Arial" w:cs="Arial"/>
                <w:sz w:val="20"/>
                <w:szCs w:val="20"/>
              </w:rPr>
            </w:pPr>
            <w:r w:rsidRPr="00D54ABA">
              <w:rPr>
                <w:rFonts w:ascii="Arial" w:hAnsi="Arial" w:cs="Arial"/>
                <w:sz w:val="20"/>
                <w:szCs w:val="20"/>
              </w:rPr>
              <w:t>maloplošné zvláště chráněné území s vazbou na vodu</w:t>
            </w:r>
          </w:p>
        </w:tc>
      </w:tr>
      <w:tr w:rsidR="003E4633" w:rsidRPr="005A3A97" w14:paraId="2EB4A97A" w14:textId="77777777" w:rsidTr="00196925">
        <w:trPr>
          <w:trHeight w:val="300"/>
        </w:trPr>
        <w:tc>
          <w:tcPr>
            <w:tcW w:w="3135" w:type="dxa"/>
            <w:shd w:val="clear" w:color="auto" w:fill="FFFFFF" w:themeFill="background1"/>
            <w:vAlign w:val="center"/>
            <w:hideMark/>
          </w:tcPr>
          <w:p w14:paraId="001B4498" w14:textId="563D0E7C"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5927" w:type="dxa"/>
            <w:shd w:val="clear" w:color="auto" w:fill="FFFFFF" w:themeFill="background1"/>
            <w:noWrap/>
            <w:vAlign w:val="center"/>
            <w:hideMark/>
          </w:tcPr>
          <w:p w14:paraId="312334FD" w14:textId="0844577E" w:rsidR="003E4633" w:rsidRPr="00D54ABA" w:rsidRDefault="003E4633" w:rsidP="003E4633">
            <w:pPr>
              <w:jc w:val="right"/>
              <w:rPr>
                <w:rFonts w:ascii="Arial" w:hAnsi="Arial" w:cs="Arial"/>
                <w:sz w:val="20"/>
                <w:szCs w:val="20"/>
              </w:rPr>
            </w:pPr>
            <w:r w:rsidRPr="00D54ABA">
              <w:rPr>
                <w:rFonts w:ascii="Arial" w:hAnsi="Arial" w:cs="Arial"/>
                <w:sz w:val="20"/>
                <w:szCs w:val="20"/>
              </w:rPr>
              <w:t>zranitelná oblast</w:t>
            </w:r>
          </w:p>
        </w:tc>
      </w:tr>
      <w:tr w:rsidR="003E4633" w:rsidRPr="005A3A97" w14:paraId="26AD2206" w14:textId="77777777" w:rsidTr="00E12D9F">
        <w:trPr>
          <w:trHeight w:val="600"/>
        </w:trPr>
        <w:tc>
          <w:tcPr>
            <w:tcW w:w="3135" w:type="dxa"/>
            <w:vAlign w:val="center"/>
            <w:hideMark/>
          </w:tcPr>
          <w:p w14:paraId="63D66DD5" w14:textId="746F5DE6" w:rsidR="003E4633" w:rsidRPr="005A3A97" w:rsidRDefault="003E4633" w:rsidP="003E4633">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noWrap/>
            <w:vAlign w:val="center"/>
            <w:hideMark/>
          </w:tcPr>
          <w:p w14:paraId="34406D48" w14:textId="75D4F265"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 xml:space="preserve">EVL </w:t>
            </w:r>
            <w:proofErr w:type="spellStart"/>
            <w:r w:rsidRPr="00C66F95">
              <w:rPr>
                <w:rFonts w:ascii="Arial" w:hAnsi="Arial" w:cs="Arial"/>
                <w:color w:val="000000"/>
                <w:sz w:val="20"/>
                <w:szCs w:val="20"/>
              </w:rPr>
              <w:t>Kopitská</w:t>
            </w:r>
            <w:proofErr w:type="spellEnd"/>
            <w:r w:rsidRPr="00C66F95">
              <w:rPr>
                <w:rFonts w:ascii="Arial" w:hAnsi="Arial" w:cs="Arial"/>
                <w:color w:val="000000"/>
                <w:sz w:val="20"/>
                <w:szCs w:val="20"/>
              </w:rPr>
              <w:t xml:space="preserve"> výsypka</w:t>
            </w:r>
            <w:r>
              <w:rPr>
                <w:rFonts w:ascii="Arial" w:hAnsi="Arial" w:cs="Arial"/>
                <w:color w:val="000000"/>
                <w:sz w:val="20"/>
                <w:szCs w:val="20"/>
              </w:rPr>
              <w:t>,</w:t>
            </w:r>
            <w:r w:rsidRPr="00C66F95">
              <w:rPr>
                <w:rFonts w:ascii="Arial" w:hAnsi="Arial" w:cs="Arial"/>
                <w:color w:val="000000"/>
                <w:sz w:val="20"/>
                <w:szCs w:val="20"/>
              </w:rPr>
              <w:t xml:space="preserve"> KO VN </w:t>
            </w:r>
            <w:r w:rsidR="00D07235" w:rsidRPr="00C66F95">
              <w:rPr>
                <w:rFonts w:ascii="Arial" w:hAnsi="Arial" w:cs="Arial"/>
                <w:color w:val="000000"/>
                <w:sz w:val="20"/>
                <w:szCs w:val="20"/>
              </w:rPr>
              <w:t>Vrbenský – kemp</w:t>
            </w:r>
            <w:r w:rsidRPr="00C66F95">
              <w:rPr>
                <w:rFonts w:ascii="Arial" w:hAnsi="Arial" w:cs="Arial"/>
                <w:color w:val="000000"/>
                <w:sz w:val="20"/>
                <w:szCs w:val="20"/>
              </w:rPr>
              <w:t xml:space="preserve"> Matylda</w:t>
            </w:r>
            <w:r>
              <w:rPr>
                <w:rFonts w:ascii="Arial" w:hAnsi="Arial" w:cs="Arial"/>
                <w:color w:val="000000"/>
                <w:sz w:val="20"/>
                <w:szCs w:val="20"/>
              </w:rPr>
              <w:t xml:space="preserve">, zranitelné oblasti, PR </w:t>
            </w:r>
            <w:proofErr w:type="spellStart"/>
            <w:r>
              <w:rPr>
                <w:rFonts w:ascii="Arial" w:hAnsi="Arial" w:cs="Arial"/>
                <w:color w:val="000000"/>
                <w:sz w:val="20"/>
                <w:szCs w:val="20"/>
              </w:rPr>
              <w:t>Hradišťanská</w:t>
            </w:r>
            <w:proofErr w:type="spellEnd"/>
            <w:r>
              <w:rPr>
                <w:rFonts w:ascii="Arial" w:hAnsi="Arial" w:cs="Arial"/>
                <w:color w:val="000000"/>
                <w:sz w:val="20"/>
                <w:szCs w:val="20"/>
              </w:rPr>
              <w:t xml:space="preserve"> louka</w:t>
            </w:r>
          </w:p>
        </w:tc>
      </w:tr>
      <w:tr w:rsidR="003E4633" w:rsidRPr="005A3A97" w14:paraId="0612DB97" w14:textId="77777777" w:rsidTr="00E12D9F">
        <w:trPr>
          <w:trHeight w:val="300"/>
        </w:trPr>
        <w:tc>
          <w:tcPr>
            <w:tcW w:w="3135" w:type="dxa"/>
            <w:vAlign w:val="center"/>
            <w:hideMark/>
          </w:tcPr>
          <w:p w14:paraId="5AFF02DD" w14:textId="18011A8D" w:rsidR="003E4633" w:rsidRPr="005A3A97" w:rsidRDefault="003E4633" w:rsidP="003E4633">
            <w:pPr>
              <w:rPr>
                <w:rFonts w:ascii="Arial" w:hAnsi="Arial" w:cs="Arial"/>
                <w:b/>
                <w:bCs/>
                <w:sz w:val="20"/>
                <w:szCs w:val="20"/>
              </w:rPr>
            </w:pPr>
            <w:r>
              <w:rPr>
                <w:rFonts w:ascii="Calibri" w:hAnsi="Calibri" w:cs="Calibri"/>
                <w:b/>
                <w:bCs/>
                <w:color w:val="000000"/>
              </w:rPr>
              <w:t>Lokalizace vlivu: číslo koupací oblasti</w:t>
            </w:r>
          </w:p>
        </w:tc>
        <w:tc>
          <w:tcPr>
            <w:tcW w:w="5927" w:type="dxa"/>
            <w:noWrap/>
            <w:vAlign w:val="center"/>
            <w:hideMark/>
          </w:tcPr>
          <w:p w14:paraId="041DCB74" w14:textId="009D1E36"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CZ_KO420902</w:t>
            </w:r>
          </w:p>
        </w:tc>
      </w:tr>
      <w:tr w:rsidR="003E4633" w:rsidRPr="005A3A97" w14:paraId="2509FA0B" w14:textId="77777777" w:rsidTr="00E12D9F">
        <w:trPr>
          <w:trHeight w:val="615"/>
        </w:trPr>
        <w:tc>
          <w:tcPr>
            <w:tcW w:w="3135" w:type="dxa"/>
            <w:vAlign w:val="center"/>
            <w:hideMark/>
          </w:tcPr>
          <w:p w14:paraId="446DB302"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3F792194" w14:textId="269CA568" w:rsidR="003E4633" w:rsidRPr="00C66F95" w:rsidRDefault="003E4633" w:rsidP="003E4633">
            <w:pPr>
              <w:jc w:val="right"/>
              <w:rPr>
                <w:rFonts w:ascii="Arial" w:hAnsi="Arial" w:cs="Arial"/>
                <w:sz w:val="20"/>
                <w:szCs w:val="20"/>
              </w:rPr>
            </w:pPr>
            <w:r w:rsidRPr="00C66F95">
              <w:rPr>
                <w:rFonts w:ascii="Arial" w:hAnsi="Arial" w:cs="Arial"/>
                <w:color w:val="000000"/>
                <w:sz w:val="20"/>
                <w:szCs w:val="20"/>
              </w:rPr>
              <w:t>Podíl (%) uskutečnění dílčích realizací (projektů, aktivit, studií apod.) vůči plánovaným realizacím</w:t>
            </w:r>
          </w:p>
        </w:tc>
      </w:tr>
      <w:tr w:rsidR="003E4633"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3E4633" w:rsidRPr="00C66F95" w:rsidRDefault="003E4633" w:rsidP="005E0875">
            <w:pPr>
              <w:jc w:val="center"/>
              <w:rPr>
                <w:rFonts w:ascii="Arial" w:hAnsi="Arial" w:cs="Arial"/>
                <w:b/>
                <w:bCs/>
                <w:sz w:val="20"/>
                <w:szCs w:val="20"/>
              </w:rPr>
            </w:pPr>
            <w:r w:rsidRPr="00C66F95">
              <w:rPr>
                <w:rFonts w:ascii="Arial" w:hAnsi="Arial" w:cs="Arial"/>
                <w:b/>
                <w:bCs/>
                <w:sz w:val="20"/>
                <w:szCs w:val="20"/>
              </w:rPr>
              <w:t>Parametry opatření</w:t>
            </w:r>
          </w:p>
        </w:tc>
      </w:tr>
      <w:tr w:rsidR="003E4633" w:rsidRPr="00554D97" w14:paraId="74D37B31" w14:textId="77777777" w:rsidTr="00CF679A">
        <w:trPr>
          <w:trHeight w:val="1377"/>
        </w:trPr>
        <w:tc>
          <w:tcPr>
            <w:tcW w:w="9062" w:type="dxa"/>
            <w:gridSpan w:val="2"/>
            <w:vAlign w:val="center"/>
            <w:hideMark/>
          </w:tcPr>
          <w:p w14:paraId="231687E1" w14:textId="77777777" w:rsidR="003E4633" w:rsidRPr="006656E0" w:rsidRDefault="003E4633" w:rsidP="003E4633">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3267960F" w14:textId="7E5A7F26" w:rsidR="003E4633" w:rsidRPr="006656E0" w:rsidRDefault="003E4633" w:rsidP="003E4633">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4AF496B0" w14:textId="63FFB55E" w:rsidR="003E4633" w:rsidRPr="006656E0" w:rsidRDefault="005E0875" w:rsidP="003E4633">
            <w:pPr>
              <w:jc w:val="both"/>
              <w:rPr>
                <w:rFonts w:ascii="Arial" w:eastAsia="Times New Roman" w:hAnsi="Arial" w:cs="Arial"/>
                <w:bCs/>
                <w:sz w:val="20"/>
                <w:szCs w:val="20"/>
                <w:lang w:eastAsia="cs-CZ"/>
              </w:rPr>
            </w:pPr>
            <w:r w:rsidRPr="006656E0">
              <w:rPr>
                <w:rFonts w:ascii="Arial" w:hAnsi="Arial" w:cs="Arial"/>
                <w:noProof/>
                <w:sz w:val="20"/>
                <w:szCs w:val="20"/>
              </w:rPr>
              <w:drawing>
                <wp:anchor distT="0" distB="0" distL="114300" distR="114300" simplePos="0" relativeHeight="251702272" behindDoc="1" locked="0" layoutInCell="1" allowOverlap="1" wp14:anchorId="3C004556" wp14:editId="124288AE">
                  <wp:simplePos x="0" y="0"/>
                  <wp:positionH relativeFrom="page">
                    <wp:posOffset>-986790</wp:posOffset>
                  </wp:positionH>
                  <wp:positionV relativeFrom="paragraph">
                    <wp:posOffset>32385</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5C497" w14:textId="3E991033" w:rsidR="003E4633" w:rsidRPr="006656E0" w:rsidRDefault="003E4633" w:rsidP="003E4633">
            <w:pPr>
              <w:jc w:val="both"/>
              <w:rPr>
                <w:rStyle w:val="Hypertextovodkaz"/>
                <w:rFonts w:ascii="Arial" w:eastAsia="Times New Roman" w:hAnsi="Arial" w:cs="Arial"/>
                <w:bCs/>
                <w:color w:val="auto"/>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color w:val="auto"/>
                  <w:sz w:val="20"/>
                  <w:szCs w:val="20"/>
                  <w:lang w:eastAsia="cs-CZ"/>
                </w:rPr>
                <w:t>http://www.koupacivody.cz</w:t>
              </w:r>
            </w:hyperlink>
          </w:p>
          <w:p w14:paraId="2393A8DA" w14:textId="6CD87745" w:rsidR="003E4633" w:rsidRPr="006656E0" w:rsidRDefault="003E4633" w:rsidP="003E4633">
            <w:pPr>
              <w:jc w:val="both"/>
              <w:rPr>
                <w:rFonts w:ascii="Arial" w:eastAsia="Times New Roman" w:hAnsi="Arial" w:cs="Arial"/>
                <w:bCs/>
                <w:sz w:val="20"/>
                <w:szCs w:val="20"/>
                <w:lang w:eastAsia="cs-CZ"/>
              </w:rPr>
            </w:pPr>
          </w:p>
          <w:p w14:paraId="72C17E6C" w14:textId="4E7E729C" w:rsidR="003E4633" w:rsidRPr="006656E0" w:rsidRDefault="003E4633" w:rsidP="003E4633">
            <w:pPr>
              <w:jc w:val="both"/>
              <w:rPr>
                <w:rFonts w:ascii="Arial" w:hAnsi="Arial" w:cs="Arial"/>
                <w:color w:val="0000FF"/>
                <w:sz w:val="20"/>
                <w:szCs w:val="20"/>
              </w:rPr>
            </w:pP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3532B195" w14:textId="041BDD2A" w:rsidR="003E4633" w:rsidRPr="00554D97" w:rsidRDefault="00CF351D" w:rsidP="003E4633">
            <w:pPr>
              <w:shd w:val="clear" w:color="auto" w:fill="FFFFFF" w:themeFill="background1"/>
              <w:jc w:val="both"/>
              <w:rPr>
                <w:rFonts w:ascii="Arial" w:hAnsi="Arial" w:cs="Arial"/>
                <w:sz w:val="20"/>
                <w:szCs w:val="20"/>
              </w:rPr>
            </w:pPr>
            <w:hyperlink r:id="rId10" w:history="1">
              <w:r w:rsidR="003E4633" w:rsidRPr="006656E0">
                <w:rPr>
                  <w:rStyle w:val="Hypertextovodkaz"/>
                  <w:rFonts w:ascii="Arial" w:hAnsi="Arial" w:cs="Arial"/>
                  <w:sz w:val="20"/>
                  <w:szCs w:val="20"/>
                </w:rPr>
                <w:t>https://mze.gov.cz/public/portal/mze/voda/prehledy-a-statistiky/povrchove-vody-vyuzivane-ke-koupani/povodi-ohre-statni-podnik</w:t>
              </w:r>
            </w:hyperlink>
          </w:p>
        </w:tc>
      </w:tr>
      <w:tr w:rsidR="003E4633" w:rsidRPr="005C040D" w14:paraId="61A2A111" w14:textId="77777777" w:rsidTr="005C040D">
        <w:trPr>
          <w:trHeight w:val="266"/>
        </w:trPr>
        <w:tc>
          <w:tcPr>
            <w:tcW w:w="9062" w:type="dxa"/>
            <w:gridSpan w:val="2"/>
            <w:shd w:val="clear" w:color="auto" w:fill="D9E2F3" w:themeFill="accent1" w:themeFillTint="33"/>
            <w:vAlign w:val="center"/>
          </w:tcPr>
          <w:p w14:paraId="3C569BC5" w14:textId="20075067" w:rsidR="003E4633" w:rsidRPr="00C66F95" w:rsidRDefault="003E4633" w:rsidP="003E4633">
            <w:pPr>
              <w:rPr>
                <w:rFonts w:ascii="Arial" w:hAnsi="Arial" w:cs="Arial"/>
                <w:b/>
                <w:bCs/>
                <w:sz w:val="20"/>
                <w:szCs w:val="20"/>
              </w:rPr>
            </w:pPr>
            <w:r w:rsidRPr="00C66F95">
              <w:rPr>
                <w:rFonts w:ascii="Arial" w:hAnsi="Arial" w:cs="Arial"/>
                <w:b/>
                <w:bCs/>
                <w:sz w:val="20"/>
                <w:szCs w:val="20"/>
              </w:rPr>
              <w:t>Návrh opatření</w:t>
            </w:r>
          </w:p>
        </w:tc>
      </w:tr>
      <w:tr w:rsidR="003E4633" w:rsidRPr="005A3A97" w14:paraId="2E84709E" w14:textId="77777777" w:rsidTr="00F614D7">
        <w:trPr>
          <w:trHeight w:val="3301"/>
        </w:trPr>
        <w:tc>
          <w:tcPr>
            <w:tcW w:w="9062" w:type="dxa"/>
            <w:gridSpan w:val="2"/>
            <w:shd w:val="clear" w:color="auto" w:fill="DEEAF6" w:themeFill="accent5" w:themeFillTint="33"/>
            <w:vAlign w:val="center"/>
          </w:tcPr>
          <w:p w14:paraId="001D0056" w14:textId="77777777" w:rsidR="003E4633" w:rsidRPr="006656E0"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lastRenderedPageBreak/>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73A29C1C" w14:textId="77777777" w:rsidR="003E4633" w:rsidRPr="006656E0" w:rsidRDefault="003E4633" w:rsidP="003E4633">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404BD935" w14:textId="77777777" w:rsidR="003E4633" w:rsidRPr="00543474" w:rsidRDefault="003E4633" w:rsidP="003E4633">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38D891DB" w14:textId="77777777"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676062F6" w14:textId="77777777"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77C1607D" w14:textId="77777777"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509F958B" w14:textId="77777777"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1538D256" w14:textId="77777777"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3FE9E2BE" w14:textId="77777777"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0AAC6107" w14:textId="0827C0BA"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D07235" w:rsidRPr="00543474">
              <w:rPr>
                <w:rFonts w:ascii="Arial" w:eastAsia="Times New Roman" w:hAnsi="Arial" w:cs="Arial"/>
                <w:bCs/>
                <w:color w:val="000000"/>
                <w:sz w:val="20"/>
                <w:szCs w:val="20"/>
                <w:lang w:eastAsia="cs-CZ"/>
              </w:rPr>
              <w:t xml:space="preserve">vrstvách – </w:t>
            </w:r>
            <w:proofErr w:type="spellStart"/>
            <w:r w:rsidR="00D07235"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12130065" w14:textId="6FB84B4F"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7E02D4AA" w14:textId="00A10E93"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4DA583E1" w14:textId="6B14D4D3" w:rsidR="003E4633" w:rsidRPr="00543474"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3895DD46" w:rsidR="003E4633" w:rsidRPr="00C66F95" w:rsidRDefault="003E4633" w:rsidP="003E4633">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3E4633" w:rsidRPr="005A3A97" w14:paraId="7F527825" w14:textId="77777777" w:rsidTr="00281563">
        <w:trPr>
          <w:trHeight w:val="232"/>
        </w:trPr>
        <w:tc>
          <w:tcPr>
            <w:tcW w:w="3135" w:type="dxa"/>
            <w:vAlign w:val="center"/>
            <w:hideMark/>
          </w:tcPr>
          <w:p w14:paraId="4011FB93" w14:textId="41A6F022" w:rsidR="003E4633" w:rsidRPr="005A3A97" w:rsidRDefault="005E0875" w:rsidP="003E4633">
            <w:pPr>
              <w:rPr>
                <w:rFonts w:ascii="Arial" w:hAnsi="Arial" w:cs="Arial"/>
                <w:b/>
                <w:bCs/>
                <w:sz w:val="20"/>
                <w:szCs w:val="20"/>
              </w:rPr>
            </w:pPr>
            <w:r w:rsidRPr="00AF0929">
              <w:rPr>
                <w:noProof/>
              </w:rPr>
              <w:drawing>
                <wp:anchor distT="0" distB="0" distL="114300" distR="114300" simplePos="0" relativeHeight="251686912" behindDoc="1" locked="0" layoutInCell="1" allowOverlap="1" wp14:anchorId="57DAA660" wp14:editId="402D9DB8">
                  <wp:simplePos x="0" y="0"/>
                  <wp:positionH relativeFrom="page">
                    <wp:posOffset>-941705</wp:posOffset>
                  </wp:positionH>
                  <wp:positionV relativeFrom="paragraph">
                    <wp:posOffset>22860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3E4633" w:rsidRPr="005A3A97">
              <w:rPr>
                <w:rFonts w:ascii="Arial" w:hAnsi="Arial" w:cs="Arial"/>
                <w:b/>
                <w:bCs/>
                <w:sz w:val="20"/>
                <w:szCs w:val="20"/>
              </w:rPr>
              <w:t>Cyklus plánů, ve kterém bylo opatření navrženo</w:t>
            </w:r>
          </w:p>
        </w:tc>
        <w:tc>
          <w:tcPr>
            <w:tcW w:w="5927" w:type="dxa"/>
            <w:noWrap/>
            <w:vAlign w:val="center"/>
            <w:hideMark/>
          </w:tcPr>
          <w:p w14:paraId="0CED1BDC" w14:textId="7FC13AC9" w:rsidR="003E4633" w:rsidRPr="00C66F95" w:rsidRDefault="003E4633" w:rsidP="003E4633">
            <w:pPr>
              <w:jc w:val="right"/>
              <w:rPr>
                <w:rFonts w:ascii="Arial" w:hAnsi="Arial" w:cs="Arial"/>
                <w:sz w:val="20"/>
                <w:szCs w:val="20"/>
              </w:rPr>
            </w:pPr>
            <w:r>
              <w:rPr>
                <w:rFonts w:ascii="Arial" w:hAnsi="Arial" w:cs="Arial"/>
                <w:color w:val="000000"/>
                <w:sz w:val="20"/>
                <w:szCs w:val="20"/>
              </w:rPr>
              <w:t>2</w:t>
            </w:r>
          </w:p>
        </w:tc>
      </w:tr>
      <w:tr w:rsidR="003E4633" w:rsidRPr="005A3A97" w14:paraId="0989E983" w14:textId="77777777" w:rsidTr="00281563">
        <w:trPr>
          <w:trHeight w:val="324"/>
        </w:trPr>
        <w:tc>
          <w:tcPr>
            <w:tcW w:w="3135" w:type="dxa"/>
            <w:shd w:val="clear" w:color="auto" w:fill="FFFFFF" w:themeFill="background1"/>
            <w:vAlign w:val="center"/>
            <w:hideMark/>
          </w:tcPr>
          <w:p w14:paraId="19D8309C" w14:textId="630B4FE6" w:rsidR="003E4633" w:rsidRPr="005A3A97" w:rsidRDefault="003E4633" w:rsidP="003E4633">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0E11F8EF" w:rsidR="003E4633" w:rsidRPr="00FD47A2" w:rsidRDefault="003E4633" w:rsidP="003E4633">
            <w:pPr>
              <w:jc w:val="right"/>
              <w:rPr>
                <w:rFonts w:ascii="Arial" w:hAnsi="Arial" w:cs="Arial"/>
                <w:sz w:val="20"/>
                <w:szCs w:val="20"/>
              </w:rPr>
            </w:pPr>
            <w:r w:rsidRPr="00FD47A2">
              <w:rPr>
                <w:rFonts w:ascii="Arial" w:hAnsi="Arial" w:cs="Arial"/>
                <w:color w:val="000000"/>
                <w:sz w:val="20"/>
                <w:szCs w:val="20"/>
              </w:rPr>
              <w:t>20</w:t>
            </w:r>
            <w:r w:rsidR="009469F8">
              <w:rPr>
                <w:rFonts w:ascii="Arial" w:hAnsi="Arial" w:cs="Arial"/>
                <w:color w:val="000000"/>
                <w:sz w:val="20"/>
                <w:szCs w:val="20"/>
              </w:rPr>
              <w:t>15</w:t>
            </w:r>
          </w:p>
        </w:tc>
      </w:tr>
      <w:tr w:rsidR="003E4633" w:rsidRPr="005A3A97" w14:paraId="10E35793" w14:textId="77777777" w:rsidTr="00281563">
        <w:trPr>
          <w:trHeight w:val="287"/>
        </w:trPr>
        <w:tc>
          <w:tcPr>
            <w:tcW w:w="3135" w:type="dxa"/>
            <w:shd w:val="clear" w:color="auto" w:fill="FFFFFF" w:themeFill="background1"/>
            <w:vAlign w:val="center"/>
            <w:hideMark/>
          </w:tcPr>
          <w:p w14:paraId="0AD008E8"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07D2CA0A" w:rsidR="003E4633" w:rsidRPr="00FD47A2" w:rsidRDefault="003E4633" w:rsidP="003E4633">
            <w:pPr>
              <w:jc w:val="right"/>
              <w:rPr>
                <w:rFonts w:ascii="Arial" w:hAnsi="Arial" w:cs="Arial"/>
                <w:sz w:val="20"/>
                <w:szCs w:val="20"/>
              </w:rPr>
            </w:pPr>
            <w:r w:rsidRPr="00FD47A2">
              <w:rPr>
                <w:rFonts w:ascii="Arial" w:hAnsi="Arial" w:cs="Arial"/>
                <w:color w:val="000000"/>
                <w:sz w:val="20"/>
                <w:szCs w:val="20"/>
              </w:rPr>
              <w:t>2030</w:t>
            </w:r>
          </w:p>
        </w:tc>
      </w:tr>
      <w:tr w:rsidR="003E4633" w:rsidRPr="005A3A97" w14:paraId="6330B24B" w14:textId="77777777" w:rsidTr="00196925">
        <w:trPr>
          <w:trHeight w:val="300"/>
        </w:trPr>
        <w:tc>
          <w:tcPr>
            <w:tcW w:w="3135" w:type="dxa"/>
            <w:shd w:val="clear" w:color="auto" w:fill="FFFFFF" w:themeFill="background1"/>
            <w:vAlign w:val="center"/>
            <w:hideMark/>
          </w:tcPr>
          <w:p w14:paraId="7CA36E14" w14:textId="641A4A70" w:rsidR="003E4633" w:rsidRPr="005A3A97" w:rsidRDefault="003E4633" w:rsidP="003E4633">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5C8AF167" w:rsidR="003E4633" w:rsidRPr="00FD47A2" w:rsidRDefault="003E4633" w:rsidP="003E4633">
            <w:pPr>
              <w:jc w:val="right"/>
              <w:rPr>
                <w:rFonts w:ascii="Arial" w:hAnsi="Arial" w:cs="Arial"/>
                <w:sz w:val="20"/>
                <w:szCs w:val="20"/>
              </w:rPr>
            </w:pPr>
            <w:r w:rsidRPr="00FD47A2">
              <w:rPr>
                <w:rFonts w:ascii="Arial" w:hAnsi="Arial" w:cs="Arial"/>
                <w:color w:val="000000"/>
                <w:sz w:val="20"/>
                <w:szCs w:val="20"/>
              </w:rPr>
              <w:t>2033</w:t>
            </w:r>
          </w:p>
        </w:tc>
      </w:tr>
      <w:tr w:rsidR="003E4633" w:rsidRPr="005A3A97" w14:paraId="2398CE37" w14:textId="77777777" w:rsidTr="00196925">
        <w:trPr>
          <w:trHeight w:val="300"/>
        </w:trPr>
        <w:tc>
          <w:tcPr>
            <w:tcW w:w="3135" w:type="dxa"/>
            <w:shd w:val="clear" w:color="auto" w:fill="FFFFFF" w:themeFill="background1"/>
            <w:vAlign w:val="center"/>
          </w:tcPr>
          <w:p w14:paraId="3A7FEE69" w14:textId="44BE8A9F" w:rsidR="003E4633" w:rsidRPr="005A3A97" w:rsidRDefault="003E4633" w:rsidP="003E4633">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0C1524A2" w:rsidR="003E4633" w:rsidRPr="00FD47A2" w:rsidRDefault="003E4633" w:rsidP="003E4633">
            <w:pPr>
              <w:jc w:val="right"/>
              <w:rPr>
                <w:rFonts w:ascii="Arial" w:hAnsi="Arial" w:cs="Arial"/>
                <w:color w:val="000000"/>
                <w:sz w:val="20"/>
                <w:szCs w:val="20"/>
              </w:rPr>
            </w:pPr>
            <w:r w:rsidRPr="00FD47A2">
              <w:rPr>
                <w:rFonts w:ascii="Arial" w:hAnsi="Arial" w:cs="Arial"/>
                <w:color w:val="000000"/>
                <w:sz w:val="20"/>
                <w:szCs w:val="20"/>
              </w:rPr>
              <w:t>ano</w:t>
            </w:r>
          </w:p>
        </w:tc>
      </w:tr>
      <w:tr w:rsidR="003E4633" w:rsidRPr="005A3A97" w14:paraId="73BD4FC7" w14:textId="77777777" w:rsidTr="00281563">
        <w:trPr>
          <w:trHeight w:val="164"/>
        </w:trPr>
        <w:tc>
          <w:tcPr>
            <w:tcW w:w="3135" w:type="dxa"/>
            <w:shd w:val="clear" w:color="auto" w:fill="FFFFFF" w:themeFill="background1"/>
            <w:vAlign w:val="center"/>
            <w:hideMark/>
          </w:tcPr>
          <w:p w14:paraId="4941847A" w14:textId="77777777" w:rsidR="003E4633" w:rsidRPr="005A3A97" w:rsidRDefault="003E4633" w:rsidP="003E4633">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FF" w:themeFill="background1"/>
            <w:noWrap/>
            <w:vAlign w:val="center"/>
            <w:hideMark/>
          </w:tcPr>
          <w:p w14:paraId="718418EE" w14:textId="6D69E3BD" w:rsidR="003E4633" w:rsidRPr="00FD47A2" w:rsidRDefault="003E4633" w:rsidP="003E4633">
            <w:pPr>
              <w:jc w:val="right"/>
              <w:rPr>
                <w:rFonts w:ascii="Arial" w:hAnsi="Arial" w:cs="Arial"/>
                <w:sz w:val="20"/>
                <w:szCs w:val="20"/>
              </w:rPr>
            </w:pPr>
            <w:proofErr w:type="spellStart"/>
            <w:r w:rsidRPr="00FD47A2">
              <w:rPr>
                <w:rFonts w:ascii="Arial" w:hAnsi="Arial" w:cs="Arial"/>
                <w:color w:val="000000"/>
                <w:sz w:val="20"/>
                <w:szCs w:val="20"/>
              </w:rPr>
              <w:t>makrozoobentos</w:t>
            </w:r>
            <w:proofErr w:type="spellEnd"/>
          </w:p>
        </w:tc>
      </w:tr>
      <w:tr w:rsidR="003E4633" w:rsidRPr="005A3A97" w14:paraId="073D4F97" w14:textId="77777777" w:rsidTr="00281563">
        <w:trPr>
          <w:trHeight w:val="70"/>
        </w:trPr>
        <w:tc>
          <w:tcPr>
            <w:tcW w:w="3135" w:type="dxa"/>
            <w:shd w:val="clear" w:color="auto" w:fill="FFFFFF" w:themeFill="background1"/>
            <w:vAlign w:val="center"/>
            <w:hideMark/>
          </w:tcPr>
          <w:p w14:paraId="40AA8618" w14:textId="7704301B" w:rsidR="003E4633" w:rsidRPr="005A3A97" w:rsidRDefault="003E4633" w:rsidP="003E4633">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FF" w:themeFill="background1"/>
            <w:noWrap/>
            <w:vAlign w:val="center"/>
            <w:hideMark/>
          </w:tcPr>
          <w:p w14:paraId="68E729D9" w14:textId="58B36669" w:rsidR="003E4633" w:rsidRPr="00FD47A2" w:rsidRDefault="003E4633" w:rsidP="003E4633">
            <w:pPr>
              <w:jc w:val="right"/>
              <w:rPr>
                <w:rFonts w:ascii="Arial" w:hAnsi="Arial" w:cs="Arial"/>
                <w:sz w:val="20"/>
                <w:szCs w:val="20"/>
              </w:rPr>
            </w:pPr>
            <w:r w:rsidRPr="00FD47A2">
              <w:rPr>
                <w:rFonts w:ascii="Arial" w:hAnsi="Arial" w:cs="Arial"/>
                <w:color w:val="000000"/>
                <w:sz w:val="20"/>
                <w:szCs w:val="20"/>
              </w:rPr>
              <w:t>Specifické opatření nutno popsat v popisu a cílech opatření</w:t>
            </w:r>
          </w:p>
        </w:tc>
      </w:tr>
      <w:tr w:rsidR="003E4633" w:rsidRPr="005A3A97" w14:paraId="1888F7E2" w14:textId="77777777" w:rsidTr="00281563">
        <w:trPr>
          <w:trHeight w:val="70"/>
        </w:trPr>
        <w:tc>
          <w:tcPr>
            <w:tcW w:w="3135" w:type="dxa"/>
            <w:shd w:val="clear" w:color="auto" w:fill="FFFFFF" w:themeFill="background1"/>
            <w:vAlign w:val="center"/>
          </w:tcPr>
          <w:p w14:paraId="7B4CF8E2" w14:textId="10ECA88A" w:rsidR="003E4633" w:rsidRPr="005A3A97" w:rsidRDefault="003E4633" w:rsidP="003E4633">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FF" w:themeFill="background1"/>
            <w:noWrap/>
            <w:vAlign w:val="center"/>
          </w:tcPr>
          <w:p w14:paraId="52F4E884" w14:textId="0005E547" w:rsidR="003E4633" w:rsidRPr="00FD47A2" w:rsidRDefault="003E4633" w:rsidP="003E4633">
            <w:pPr>
              <w:jc w:val="right"/>
              <w:rPr>
                <w:rFonts w:ascii="Arial" w:hAnsi="Arial" w:cs="Arial"/>
                <w:color w:val="000000"/>
                <w:sz w:val="20"/>
                <w:szCs w:val="20"/>
              </w:rPr>
            </w:pPr>
            <w:proofErr w:type="spellStart"/>
            <w:r w:rsidRPr="00FD47A2">
              <w:rPr>
                <w:rFonts w:ascii="Arial" w:hAnsi="Arial" w:cs="Arial"/>
                <w:color w:val="000000"/>
                <w:sz w:val="20"/>
                <w:szCs w:val="20"/>
              </w:rPr>
              <w:t>makrofyta</w:t>
            </w:r>
            <w:proofErr w:type="spellEnd"/>
          </w:p>
        </w:tc>
      </w:tr>
      <w:tr w:rsidR="003E4633" w:rsidRPr="005A3A97" w14:paraId="64B678CB" w14:textId="77777777" w:rsidTr="00281563">
        <w:trPr>
          <w:trHeight w:val="206"/>
        </w:trPr>
        <w:tc>
          <w:tcPr>
            <w:tcW w:w="3135" w:type="dxa"/>
            <w:shd w:val="clear" w:color="auto" w:fill="FFFFFF" w:themeFill="background1"/>
            <w:vAlign w:val="center"/>
          </w:tcPr>
          <w:p w14:paraId="57DA1797" w14:textId="685FF071" w:rsidR="003E4633" w:rsidRPr="005A3A97" w:rsidRDefault="003E4633" w:rsidP="003E4633">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FF" w:themeFill="background1"/>
            <w:noWrap/>
            <w:vAlign w:val="center"/>
          </w:tcPr>
          <w:p w14:paraId="64C7EC05" w14:textId="7D3974B6" w:rsidR="003E4633" w:rsidRPr="00FD47A2" w:rsidRDefault="003E4633" w:rsidP="003E4633">
            <w:pPr>
              <w:jc w:val="right"/>
              <w:rPr>
                <w:rFonts w:ascii="Arial" w:hAnsi="Arial" w:cs="Arial"/>
                <w:color w:val="000000"/>
                <w:sz w:val="20"/>
                <w:szCs w:val="20"/>
              </w:rPr>
            </w:pPr>
            <w:r w:rsidRPr="00FD47A2">
              <w:rPr>
                <w:rFonts w:ascii="Arial" w:hAnsi="Arial" w:cs="Arial"/>
                <w:color w:val="000000"/>
                <w:sz w:val="20"/>
                <w:szCs w:val="20"/>
              </w:rPr>
              <w:t>Specifické opatření nutno popsat v popisu a cílech opatření</w:t>
            </w:r>
          </w:p>
        </w:tc>
      </w:tr>
      <w:tr w:rsidR="003E4633" w:rsidRPr="005A3A97" w14:paraId="09294B68" w14:textId="77777777" w:rsidTr="00281563">
        <w:trPr>
          <w:trHeight w:val="70"/>
        </w:trPr>
        <w:tc>
          <w:tcPr>
            <w:tcW w:w="3135" w:type="dxa"/>
            <w:shd w:val="clear" w:color="auto" w:fill="FFFFFF" w:themeFill="background1"/>
            <w:vAlign w:val="center"/>
          </w:tcPr>
          <w:p w14:paraId="54BCCE89" w14:textId="7B590A45" w:rsidR="003E4633" w:rsidRPr="005A3A97" w:rsidRDefault="003E4633" w:rsidP="003E4633">
            <w:pPr>
              <w:rPr>
                <w:rFonts w:ascii="Arial" w:hAnsi="Arial" w:cs="Arial"/>
                <w:b/>
                <w:bCs/>
                <w:sz w:val="20"/>
                <w:szCs w:val="20"/>
              </w:rPr>
            </w:pPr>
            <w:r w:rsidRPr="005A3A97">
              <w:rPr>
                <w:rFonts w:ascii="Arial" w:hAnsi="Arial" w:cs="Arial"/>
                <w:b/>
                <w:bCs/>
                <w:sz w:val="20"/>
                <w:szCs w:val="20"/>
              </w:rPr>
              <w:t>Ukazatel zlepšení 3</w:t>
            </w:r>
          </w:p>
        </w:tc>
        <w:tc>
          <w:tcPr>
            <w:tcW w:w="5927" w:type="dxa"/>
            <w:shd w:val="clear" w:color="auto" w:fill="FFFFFF" w:themeFill="background1"/>
            <w:noWrap/>
            <w:vAlign w:val="center"/>
          </w:tcPr>
          <w:p w14:paraId="6A4C38BB" w14:textId="05B83F39" w:rsidR="003E4633" w:rsidRPr="00FD47A2" w:rsidRDefault="003E4633" w:rsidP="003E4633">
            <w:pPr>
              <w:jc w:val="right"/>
              <w:rPr>
                <w:rFonts w:ascii="Arial" w:hAnsi="Arial" w:cs="Arial"/>
                <w:color w:val="000000"/>
                <w:sz w:val="20"/>
                <w:szCs w:val="20"/>
              </w:rPr>
            </w:pPr>
            <w:r w:rsidRPr="00FD47A2">
              <w:rPr>
                <w:rFonts w:ascii="Arial" w:hAnsi="Arial" w:cs="Arial"/>
                <w:color w:val="000000"/>
                <w:sz w:val="20"/>
                <w:szCs w:val="20"/>
              </w:rPr>
              <w:t>ryby</w:t>
            </w:r>
          </w:p>
        </w:tc>
      </w:tr>
      <w:tr w:rsidR="003E4633" w:rsidRPr="005A3A97" w14:paraId="53FAB8EA" w14:textId="77777777" w:rsidTr="00281563">
        <w:trPr>
          <w:trHeight w:val="358"/>
        </w:trPr>
        <w:tc>
          <w:tcPr>
            <w:tcW w:w="3135" w:type="dxa"/>
            <w:shd w:val="clear" w:color="auto" w:fill="FFFFFF" w:themeFill="background1"/>
            <w:vAlign w:val="center"/>
          </w:tcPr>
          <w:p w14:paraId="11277905" w14:textId="60A03CBC"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shd w:val="clear" w:color="auto" w:fill="FFFFFF" w:themeFill="background1"/>
            <w:noWrap/>
            <w:vAlign w:val="center"/>
          </w:tcPr>
          <w:p w14:paraId="325A79AD" w14:textId="3B1901CE"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Specifické opatření nutno popsat v popisu a cílech opatření</w:t>
            </w:r>
          </w:p>
        </w:tc>
      </w:tr>
      <w:tr w:rsidR="003E4633" w:rsidRPr="005A3A97" w14:paraId="521E7F40" w14:textId="77777777" w:rsidTr="00281563">
        <w:trPr>
          <w:trHeight w:val="300"/>
        </w:trPr>
        <w:tc>
          <w:tcPr>
            <w:tcW w:w="3135" w:type="dxa"/>
            <w:shd w:val="clear" w:color="auto" w:fill="FFFFFF" w:themeFill="background1"/>
          </w:tcPr>
          <w:p w14:paraId="5A95354A" w14:textId="3E8DB1BF"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5927" w:type="dxa"/>
            <w:shd w:val="clear" w:color="auto" w:fill="FFFFFF" w:themeFill="background1"/>
            <w:noWrap/>
            <w:vAlign w:val="center"/>
          </w:tcPr>
          <w:p w14:paraId="292A2D74" w14:textId="7B048034" w:rsidR="003E4633" w:rsidRPr="002609DF" w:rsidRDefault="003E4633" w:rsidP="003E4633">
            <w:pPr>
              <w:jc w:val="right"/>
              <w:rPr>
                <w:rFonts w:ascii="Arial" w:hAnsi="Arial" w:cs="Arial"/>
                <w:sz w:val="20"/>
                <w:szCs w:val="20"/>
              </w:rPr>
            </w:pPr>
            <w:r w:rsidRPr="002609DF">
              <w:rPr>
                <w:rFonts w:ascii="Arial" w:hAnsi="Arial" w:cs="Arial"/>
                <w:color w:val="000000"/>
                <w:sz w:val="20"/>
                <w:szCs w:val="20"/>
              </w:rPr>
              <w:t>celkový fosfor (mg/l)</w:t>
            </w:r>
          </w:p>
        </w:tc>
      </w:tr>
      <w:tr w:rsidR="003E4633" w:rsidRPr="005A3A97" w14:paraId="279861C7" w14:textId="77777777" w:rsidTr="002609DF">
        <w:trPr>
          <w:trHeight w:val="284"/>
        </w:trPr>
        <w:tc>
          <w:tcPr>
            <w:tcW w:w="3135" w:type="dxa"/>
            <w:shd w:val="clear" w:color="auto" w:fill="FFFFFF" w:themeFill="background1"/>
            <w:vAlign w:val="center"/>
          </w:tcPr>
          <w:p w14:paraId="7704985B" w14:textId="51B34960"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shd w:val="clear" w:color="auto" w:fill="FFFFFF" w:themeFill="background1"/>
            <w:noWrap/>
            <w:vAlign w:val="center"/>
          </w:tcPr>
          <w:p w14:paraId="0655E0A9" w14:textId="6070D98A" w:rsidR="003E4633" w:rsidRPr="002609DF" w:rsidRDefault="003E4633" w:rsidP="003E4633">
            <w:pPr>
              <w:jc w:val="right"/>
              <w:rPr>
                <w:rFonts w:ascii="Arial" w:hAnsi="Arial" w:cs="Arial"/>
                <w:sz w:val="20"/>
                <w:szCs w:val="20"/>
              </w:rPr>
            </w:pPr>
            <w:r w:rsidRPr="002609DF">
              <w:rPr>
                <w:rFonts w:ascii="Arial" w:hAnsi="Arial" w:cs="Arial"/>
                <w:color w:val="000000"/>
                <w:sz w:val="20"/>
                <w:szCs w:val="20"/>
              </w:rPr>
              <w:t>Snížení vnosu znečišťující látky do recipientu v t/rok</w:t>
            </w:r>
          </w:p>
        </w:tc>
      </w:tr>
      <w:tr w:rsidR="003E4633" w:rsidRPr="005A3A97" w14:paraId="340FA73C" w14:textId="77777777" w:rsidTr="000734F5">
        <w:trPr>
          <w:trHeight w:val="282"/>
        </w:trPr>
        <w:tc>
          <w:tcPr>
            <w:tcW w:w="3135" w:type="dxa"/>
            <w:shd w:val="clear" w:color="auto" w:fill="FFFFFF" w:themeFill="background1"/>
          </w:tcPr>
          <w:p w14:paraId="57857FED" w14:textId="0E5091A4"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5927" w:type="dxa"/>
            <w:shd w:val="clear" w:color="auto" w:fill="FFFFFF" w:themeFill="background1"/>
            <w:noWrap/>
            <w:vAlign w:val="center"/>
          </w:tcPr>
          <w:p w14:paraId="3789946B" w14:textId="149E275F" w:rsidR="003E4633" w:rsidRPr="002609DF" w:rsidRDefault="003E4633" w:rsidP="003E4633">
            <w:pPr>
              <w:jc w:val="right"/>
              <w:rPr>
                <w:rFonts w:ascii="Arial" w:hAnsi="Arial" w:cs="Arial"/>
                <w:sz w:val="20"/>
                <w:szCs w:val="20"/>
              </w:rPr>
            </w:pPr>
            <w:r w:rsidRPr="002609DF">
              <w:rPr>
                <w:rFonts w:ascii="Arial" w:hAnsi="Arial" w:cs="Arial"/>
                <w:sz w:val="20"/>
                <w:szCs w:val="20"/>
              </w:rPr>
              <w:t>amoniakální dusík</w:t>
            </w:r>
            <w:r>
              <w:rPr>
                <w:rFonts w:ascii="Arial" w:hAnsi="Arial" w:cs="Arial"/>
                <w:sz w:val="20"/>
                <w:szCs w:val="20"/>
              </w:rPr>
              <w:t xml:space="preserve"> (mg/l)</w:t>
            </w:r>
          </w:p>
        </w:tc>
      </w:tr>
      <w:tr w:rsidR="003E4633" w:rsidRPr="005A3A97" w14:paraId="62602CBA" w14:textId="77777777" w:rsidTr="000734F5">
        <w:trPr>
          <w:trHeight w:val="15"/>
        </w:trPr>
        <w:tc>
          <w:tcPr>
            <w:tcW w:w="3135" w:type="dxa"/>
            <w:shd w:val="clear" w:color="auto" w:fill="FFFFFF" w:themeFill="background1"/>
            <w:vAlign w:val="center"/>
          </w:tcPr>
          <w:p w14:paraId="6DFF329A" w14:textId="341F246B" w:rsidR="003E4633" w:rsidRPr="005A3A97" w:rsidRDefault="003E4633" w:rsidP="003E4633">
            <w:pPr>
              <w:rPr>
                <w:rFonts w:ascii="Arial" w:hAnsi="Arial" w:cs="Arial"/>
                <w:b/>
                <w:bCs/>
                <w:sz w:val="20"/>
                <w:szCs w:val="20"/>
              </w:rPr>
            </w:pPr>
            <w:r w:rsidRPr="005A3A97">
              <w:rPr>
                <w:rFonts w:ascii="Arial" w:hAnsi="Arial" w:cs="Arial"/>
                <w:b/>
                <w:bCs/>
                <w:sz w:val="20"/>
                <w:szCs w:val="20"/>
              </w:rPr>
              <w:lastRenderedPageBreak/>
              <w:t xml:space="preserve">způsob hodnocení efektu opatření ukazatel </w:t>
            </w:r>
            <w:r>
              <w:rPr>
                <w:rFonts w:ascii="Arial" w:hAnsi="Arial" w:cs="Arial"/>
                <w:b/>
                <w:bCs/>
                <w:sz w:val="20"/>
                <w:szCs w:val="20"/>
              </w:rPr>
              <w:t>5</w:t>
            </w:r>
          </w:p>
        </w:tc>
        <w:tc>
          <w:tcPr>
            <w:tcW w:w="5927" w:type="dxa"/>
            <w:shd w:val="clear" w:color="auto" w:fill="FFFFFF" w:themeFill="background1"/>
            <w:noWrap/>
            <w:vAlign w:val="center"/>
          </w:tcPr>
          <w:p w14:paraId="724529C4" w14:textId="28809B4F"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Snížení vnosu znečišťující látky do recipientu v t/rok</w:t>
            </w:r>
          </w:p>
        </w:tc>
      </w:tr>
      <w:tr w:rsidR="003E4633" w:rsidRPr="005A3A97" w14:paraId="02E09EA7" w14:textId="77777777" w:rsidTr="000734F5">
        <w:trPr>
          <w:trHeight w:val="15"/>
        </w:trPr>
        <w:tc>
          <w:tcPr>
            <w:tcW w:w="3135" w:type="dxa"/>
            <w:shd w:val="clear" w:color="auto" w:fill="FFFFFF" w:themeFill="background1"/>
          </w:tcPr>
          <w:p w14:paraId="2A1630C6" w14:textId="02D225F5"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5927" w:type="dxa"/>
            <w:shd w:val="clear" w:color="auto" w:fill="FFFFFF" w:themeFill="background1"/>
            <w:noWrap/>
            <w:vAlign w:val="center"/>
          </w:tcPr>
          <w:p w14:paraId="3059DF84" w14:textId="1886D971"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Nasycení kyslíkem, min. (%)</w:t>
            </w:r>
          </w:p>
        </w:tc>
      </w:tr>
      <w:tr w:rsidR="003E4633" w:rsidRPr="005A3A97" w14:paraId="39794337" w14:textId="77777777" w:rsidTr="000734F5">
        <w:trPr>
          <w:trHeight w:val="15"/>
        </w:trPr>
        <w:tc>
          <w:tcPr>
            <w:tcW w:w="3135" w:type="dxa"/>
            <w:shd w:val="clear" w:color="auto" w:fill="FFFFFF" w:themeFill="background1"/>
            <w:vAlign w:val="center"/>
          </w:tcPr>
          <w:p w14:paraId="23E47CB3" w14:textId="4B8313D0"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5927" w:type="dxa"/>
            <w:shd w:val="clear" w:color="auto" w:fill="FFFFFF" w:themeFill="background1"/>
            <w:noWrap/>
            <w:vAlign w:val="center"/>
          </w:tcPr>
          <w:p w14:paraId="0F909A39" w14:textId="107CB8A6"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Snížení vnosu znečišťující látky do recipientu v t/rok</w:t>
            </w:r>
          </w:p>
        </w:tc>
      </w:tr>
      <w:tr w:rsidR="003E4633" w:rsidRPr="005A3A97" w14:paraId="70430C87" w14:textId="77777777" w:rsidTr="001207B3">
        <w:trPr>
          <w:trHeight w:val="15"/>
        </w:trPr>
        <w:tc>
          <w:tcPr>
            <w:tcW w:w="3135" w:type="dxa"/>
            <w:shd w:val="clear" w:color="auto" w:fill="FFFFFF" w:themeFill="background1"/>
          </w:tcPr>
          <w:p w14:paraId="63165406" w14:textId="18FB6B93"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7</w:t>
            </w:r>
          </w:p>
        </w:tc>
        <w:tc>
          <w:tcPr>
            <w:tcW w:w="5927" w:type="dxa"/>
            <w:shd w:val="clear" w:color="auto" w:fill="FFFFFF" w:themeFill="background1"/>
            <w:noWrap/>
            <w:vAlign w:val="center"/>
          </w:tcPr>
          <w:p w14:paraId="6AA2527A" w14:textId="702F97EC" w:rsidR="003E4633" w:rsidRPr="002609DF" w:rsidRDefault="003E4633" w:rsidP="003E4633">
            <w:pPr>
              <w:jc w:val="right"/>
              <w:rPr>
                <w:rFonts w:ascii="Arial" w:hAnsi="Arial" w:cs="Arial"/>
                <w:color w:val="000000"/>
                <w:sz w:val="20"/>
                <w:szCs w:val="20"/>
              </w:rPr>
            </w:pPr>
            <w:r>
              <w:rPr>
                <w:rFonts w:ascii="Arial" w:hAnsi="Arial" w:cs="Arial"/>
                <w:color w:val="000000"/>
                <w:sz w:val="20"/>
                <w:szCs w:val="20"/>
              </w:rPr>
              <w:t>biologická spotřeba kyslíku (mg/l)</w:t>
            </w:r>
          </w:p>
        </w:tc>
      </w:tr>
      <w:tr w:rsidR="003E4633" w:rsidRPr="005A3A97" w14:paraId="10CBFAC5" w14:textId="77777777" w:rsidTr="000734F5">
        <w:trPr>
          <w:trHeight w:val="15"/>
        </w:trPr>
        <w:tc>
          <w:tcPr>
            <w:tcW w:w="3135" w:type="dxa"/>
            <w:shd w:val="clear" w:color="auto" w:fill="FFFFFF" w:themeFill="background1"/>
            <w:vAlign w:val="center"/>
          </w:tcPr>
          <w:p w14:paraId="7293F7BC" w14:textId="005AAF16"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7</w:t>
            </w:r>
          </w:p>
        </w:tc>
        <w:tc>
          <w:tcPr>
            <w:tcW w:w="5927" w:type="dxa"/>
            <w:shd w:val="clear" w:color="auto" w:fill="FFFFFF" w:themeFill="background1"/>
            <w:noWrap/>
            <w:vAlign w:val="center"/>
          </w:tcPr>
          <w:p w14:paraId="3193DE82" w14:textId="532AE7AF"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Snížení vnosu znečišťující látky do recipientu v t/rok</w:t>
            </w:r>
          </w:p>
        </w:tc>
      </w:tr>
      <w:tr w:rsidR="003E4633" w:rsidRPr="005A3A97" w14:paraId="565CE192" w14:textId="77777777" w:rsidTr="00132FE1">
        <w:trPr>
          <w:trHeight w:val="15"/>
        </w:trPr>
        <w:tc>
          <w:tcPr>
            <w:tcW w:w="3135" w:type="dxa"/>
            <w:shd w:val="clear" w:color="auto" w:fill="FFFFFF" w:themeFill="background1"/>
          </w:tcPr>
          <w:p w14:paraId="56C1DFD9" w14:textId="31FB99D0"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8</w:t>
            </w:r>
          </w:p>
        </w:tc>
        <w:tc>
          <w:tcPr>
            <w:tcW w:w="5927" w:type="dxa"/>
            <w:shd w:val="clear" w:color="auto" w:fill="FFFFFF" w:themeFill="background1"/>
            <w:noWrap/>
            <w:vAlign w:val="center"/>
          </w:tcPr>
          <w:p w14:paraId="66B55A7A" w14:textId="01442A06"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teplota vody, max. (st. C)</w:t>
            </w:r>
          </w:p>
        </w:tc>
      </w:tr>
      <w:tr w:rsidR="003E4633" w:rsidRPr="005A3A97" w14:paraId="2FA55801" w14:textId="77777777" w:rsidTr="00196925">
        <w:trPr>
          <w:trHeight w:val="15"/>
        </w:trPr>
        <w:tc>
          <w:tcPr>
            <w:tcW w:w="3135" w:type="dxa"/>
            <w:shd w:val="clear" w:color="auto" w:fill="FFFFFF" w:themeFill="background1"/>
            <w:vAlign w:val="center"/>
          </w:tcPr>
          <w:p w14:paraId="49CC5A11" w14:textId="1C488A98"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8</w:t>
            </w:r>
          </w:p>
        </w:tc>
        <w:tc>
          <w:tcPr>
            <w:tcW w:w="5927" w:type="dxa"/>
            <w:shd w:val="clear" w:color="auto" w:fill="FFFFFF" w:themeFill="background1"/>
            <w:noWrap/>
            <w:vAlign w:val="center"/>
          </w:tcPr>
          <w:p w14:paraId="3FA81E75" w14:textId="3DF8A4D2" w:rsidR="003E4633" w:rsidRPr="002609DF" w:rsidRDefault="003E4633" w:rsidP="003E4633">
            <w:pPr>
              <w:jc w:val="right"/>
              <w:rPr>
                <w:rFonts w:ascii="Arial" w:hAnsi="Arial" w:cs="Arial"/>
                <w:color w:val="000000"/>
                <w:sz w:val="20"/>
                <w:szCs w:val="20"/>
              </w:rPr>
            </w:pPr>
            <w:r w:rsidRPr="002609DF">
              <w:rPr>
                <w:rFonts w:ascii="Arial" w:hAnsi="Arial" w:cs="Arial"/>
                <w:color w:val="000000"/>
                <w:sz w:val="20"/>
                <w:szCs w:val="20"/>
              </w:rPr>
              <w:t>Snížení vnosu znečišťující látky do recipientu v t/rok</w:t>
            </w:r>
          </w:p>
        </w:tc>
      </w:tr>
      <w:tr w:rsidR="003E4633" w:rsidRPr="005A3A97" w14:paraId="61C5C19A" w14:textId="77777777" w:rsidTr="00196925">
        <w:trPr>
          <w:trHeight w:val="15"/>
        </w:trPr>
        <w:tc>
          <w:tcPr>
            <w:tcW w:w="3135" w:type="dxa"/>
            <w:shd w:val="clear" w:color="auto" w:fill="FFFFFF" w:themeFill="background1"/>
          </w:tcPr>
          <w:p w14:paraId="56640F8C" w14:textId="33EDCB41"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9</w:t>
            </w:r>
          </w:p>
        </w:tc>
        <w:tc>
          <w:tcPr>
            <w:tcW w:w="5927" w:type="dxa"/>
            <w:shd w:val="clear" w:color="auto" w:fill="FFFFFF" w:themeFill="background1"/>
            <w:noWrap/>
          </w:tcPr>
          <w:p w14:paraId="57B54FDD" w14:textId="5EF073F7" w:rsidR="003E4633" w:rsidRPr="002609DF" w:rsidRDefault="003E4633" w:rsidP="003E4633">
            <w:pPr>
              <w:jc w:val="right"/>
              <w:rPr>
                <w:rFonts w:ascii="Arial" w:eastAsia="Times New Roman" w:hAnsi="Arial" w:cs="Arial"/>
                <w:color w:val="000000"/>
                <w:sz w:val="20"/>
                <w:szCs w:val="20"/>
                <w:lang w:eastAsia="cs-CZ"/>
              </w:rPr>
            </w:pPr>
            <w:r w:rsidRPr="002609DF">
              <w:rPr>
                <w:rFonts w:ascii="Arial" w:eastAsia="Times New Roman" w:hAnsi="Arial" w:cs="Arial"/>
                <w:color w:val="000000"/>
                <w:sz w:val="20"/>
                <w:szCs w:val="20"/>
                <w:lang w:eastAsia="cs-CZ"/>
              </w:rPr>
              <w:t>halogeny adsorbovatelné organicky vázané</w:t>
            </w:r>
          </w:p>
        </w:tc>
      </w:tr>
      <w:tr w:rsidR="003E4633" w:rsidRPr="005A3A97" w14:paraId="40E3B374" w14:textId="77777777" w:rsidTr="00196925">
        <w:trPr>
          <w:trHeight w:val="15"/>
        </w:trPr>
        <w:tc>
          <w:tcPr>
            <w:tcW w:w="3135" w:type="dxa"/>
            <w:shd w:val="clear" w:color="auto" w:fill="FFFFFF" w:themeFill="background1"/>
            <w:vAlign w:val="center"/>
          </w:tcPr>
          <w:p w14:paraId="15889022" w14:textId="171F6881"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9</w:t>
            </w:r>
          </w:p>
        </w:tc>
        <w:tc>
          <w:tcPr>
            <w:tcW w:w="5927" w:type="dxa"/>
            <w:shd w:val="clear" w:color="auto" w:fill="FFFFFF" w:themeFill="background1"/>
            <w:noWrap/>
            <w:vAlign w:val="center"/>
          </w:tcPr>
          <w:p w14:paraId="330E2665" w14:textId="4A1C496A" w:rsidR="003E4633" w:rsidRPr="002609DF" w:rsidRDefault="003E4633" w:rsidP="003E4633">
            <w:pPr>
              <w:jc w:val="right"/>
              <w:rPr>
                <w:rFonts w:ascii="Arial" w:eastAsia="Times New Roman" w:hAnsi="Arial" w:cs="Arial"/>
                <w:color w:val="000000"/>
                <w:sz w:val="20"/>
                <w:szCs w:val="20"/>
                <w:lang w:eastAsia="cs-CZ"/>
              </w:rPr>
            </w:pPr>
            <w:r w:rsidRPr="002609DF">
              <w:rPr>
                <w:rFonts w:ascii="Arial" w:hAnsi="Arial" w:cs="Arial"/>
                <w:color w:val="000000"/>
                <w:sz w:val="20"/>
                <w:szCs w:val="20"/>
              </w:rPr>
              <w:t>Snížení vnosu znečišťující látky do recipientu v t/rok</w:t>
            </w:r>
          </w:p>
        </w:tc>
      </w:tr>
      <w:tr w:rsidR="00226119" w:rsidRPr="005A3A97" w14:paraId="62B2D5B2" w14:textId="77777777" w:rsidTr="00015BC9">
        <w:trPr>
          <w:trHeight w:val="15"/>
        </w:trPr>
        <w:tc>
          <w:tcPr>
            <w:tcW w:w="3135" w:type="dxa"/>
            <w:shd w:val="clear" w:color="auto" w:fill="FFFFFF" w:themeFill="background1"/>
          </w:tcPr>
          <w:p w14:paraId="7793AEEC" w14:textId="76357FC0" w:rsidR="00226119" w:rsidRPr="005A3A97" w:rsidRDefault="00226119" w:rsidP="00226119">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10</w:t>
            </w:r>
          </w:p>
        </w:tc>
        <w:tc>
          <w:tcPr>
            <w:tcW w:w="5927" w:type="dxa"/>
            <w:shd w:val="clear" w:color="auto" w:fill="FFFFFF" w:themeFill="background1"/>
            <w:noWrap/>
          </w:tcPr>
          <w:p w14:paraId="77AA7E0E" w14:textId="1BD2F09C" w:rsidR="00226119" w:rsidRPr="002609DF" w:rsidRDefault="00226119" w:rsidP="00226119">
            <w:pPr>
              <w:jc w:val="right"/>
              <w:rPr>
                <w:rFonts w:ascii="Arial" w:hAnsi="Arial" w:cs="Arial"/>
                <w:color w:val="000000"/>
                <w:sz w:val="20"/>
                <w:szCs w:val="20"/>
              </w:rPr>
            </w:pPr>
            <w:r>
              <w:rPr>
                <w:rFonts w:ascii="Arial" w:eastAsia="Times New Roman" w:hAnsi="Arial" w:cs="Arial"/>
                <w:color w:val="000000"/>
                <w:sz w:val="20"/>
                <w:szCs w:val="20"/>
                <w:lang w:eastAsia="cs-CZ"/>
              </w:rPr>
              <w:t>železo</w:t>
            </w:r>
          </w:p>
        </w:tc>
      </w:tr>
      <w:tr w:rsidR="00226119" w:rsidRPr="005A3A97" w14:paraId="7E2CE027" w14:textId="77777777" w:rsidTr="00196925">
        <w:trPr>
          <w:trHeight w:val="15"/>
        </w:trPr>
        <w:tc>
          <w:tcPr>
            <w:tcW w:w="3135" w:type="dxa"/>
            <w:shd w:val="clear" w:color="auto" w:fill="FFFFFF" w:themeFill="background1"/>
            <w:vAlign w:val="center"/>
          </w:tcPr>
          <w:p w14:paraId="4C39B7FC" w14:textId="705B76CA" w:rsidR="00226119" w:rsidRPr="005A3A97" w:rsidRDefault="00226119" w:rsidP="00226119">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10</w:t>
            </w:r>
          </w:p>
        </w:tc>
        <w:tc>
          <w:tcPr>
            <w:tcW w:w="5927" w:type="dxa"/>
            <w:shd w:val="clear" w:color="auto" w:fill="FFFFFF" w:themeFill="background1"/>
            <w:noWrap/>
            <w:vAlign w:val="center"/>
          </w:tcPr>
          <w:p w14:paraId="5D541816" w14:textId="443500A3" w:rsidR="00226119" w:rsidRPr="002609DF" w:rsidRDefault="00226119" w:rsidP="00226119">
            <w:pPr>
              <w:jc w:val="right"/>
              <w:rPr>
                <w:rFonts w:ascii="Arial" w:hAnsi="Arial" w:cs="Arial"/>
                <w:color w:val="000000"/>
                <w:sz w:val="20"/>
                <w:szCs w:val="20"/>
              </w:rPr>
            </w:pPr>
            <w:r w:rsidRPr="002609DF">
              <w:rPr>
                <w:rFonts w:ascii="Arial" w:hAnsi="Arial" w:cs="Arial"/>
                <w:color w:val="000000"/>
                <w:sz w:val="20"/>
                <w:szCs w:val="20"/>
              </w:rPr>
              <w:t>Snížení vnosu znečišťující látky do recipientu v t/rok</w:t>
            </w:r>
          </w:p>
        </w:tc>
      </w:tr>
      <w:tr w:rsidR="003E4633"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5CC2606B" w:rsidR="003E4633" w:rsidRPr="00C66F95" w:rsidRDefault="003E4633" w:rsidP="00ED4EDD">
            <w:pPr>
              <w:jc w:val="center"/>
              <w:rPr>
                <w:rFonts w:ascii="Arial" w:hAnsi="Arial" w:cs="Arial"/>
                <w:b/>
                <w:bCs/>
                <w:sz w:val="20"/>
                <w:szCs w:val="20"/>
              </w:rPr>
            </w:pPr>
            <w:r w:rsidRPr="00C66F95">
              <w:rPr>
                <w:rFonts w:ascii="Arial" w:hAnsi="Arial" w:cs="Arial"/>
                <w:b/>
                <w:bCs/>
                <w:sz w:val="20"/>
                <w:szCs w:val="20"/>
              </w:rPr>
              <w:t>Implementace opatření v období 2021 až 2024</w:t>
            </w:r>
          </w:p>
        </w:tc>
      </w:tr>
      <w:tr w:rsidR="003E4633" w:rsidRPr="005A3A97" w14:paraId="0EC6C7D8" w14:textId="77777777" w:rsidTr="00A76F93">
        <w:trPr>
          <w:trHeight w:val="300"/>
        </w:trPr>
        <w:tc>
          <w:tcPr>
            <w:tcW w:w="3135" w:type="dxa"/>
            <w:shd w:val="clear" w:color="auto" w:fill="FFFFFF" w:themeFill="background1"/>
            <w:vAlign w:val="center"/>
            <w:hideMark/>
          </w:tcPr>
          <w:p w14:paraId="1BD1DE94" w14:textId="5F997071" w:rsidR="003E4633" w:rsidRPr="005A3A97" w:rsidRDefault="003E4633" w:rsidP="003E4633">
            <w:pPr>
              <w:rPr>
                <w:rFonts w:ascii="Arial" w:hAnsi="Arial" w:cs="Arial"/>
                <w:b/>
                <w:bCs/>
                <w:sz w:val="20"/>
                <w:szCs w:val="20"/>
              </w:rPr>
            </w:pPr>
            <w:r w:rsidRPr="005A3A97">
              <w:rPr>
                <w:rFonts w:ascii="Arial" w:hAnsi="Arial" w:cs="Arial"/>
                <w:b/>
                <w:bCs/>
                <w:sz w:val="20"/>
                <w:szCs w:val="20"/>
              </w:rPr>
              <w:t>Převzato z předchozího cyklu</w:t>
            </w:r>
          </w:p>
        </w:tc>
        <w:tc>
          <w:tcPr>
            <w:tcW w:w="5927" w:type="dxa"/>
            <w:shd w:val="clear" w:color="auto" w:fill="FFFFFF" w:themeFill="background1"/>
            <w:noWrap/>
            <w:vAlign w:val="center"/>
            <w:hideMark/>
          </w:tcPr>
          <w:p w14:paraId="5D5486DE" w14:textId="4E860EE2" w:rsidR="003E4633" w:rsidRPr="00C66F95" w:rsidRDefault="003E4633" w:rsidP="003E4633">
            <w:pPr>
              <w:jc w:val="right"/>
              <w:rPr>
                <w:rFonts w:ascii="Arial" w:hAnsi="Arial" w:cs="Arial"/>
                <w:sz w:val="20"/>
                <w:szCs w:val="20"/>
              </w:rPr>
            </w:pPr>
            <w:r>
              <w:rPr>
                <w:rFonts w:ascii="Arial" w:hAnsi="Arial" w:cs="Arial"/>
                <w:color w:val="000000"/>
                <w:sz w:val="20"/>
                <w:szCs w:val="20"/>
              </w:rPr>
              <w:t>ano</w:t>
            </w:r>
            <w:r w:rsidRPr="00C66F95">
              <w:rPr>
                <w:rFonts w:ascii="Arial" w:hAnsi="Arial" w:cs="Arial"/>
                <w:color w:val="000000"/>
                <w:sz w:val="20"/>
                <w:szCs w:val="20"/>
              </w:rPr>
              <w:t xml:space="preserve"> </w:t>
            </w:r>
          </w:p>
        </w:tc>
      </w:tr>
      <w:tr w:rsidR="003E4633" w:rsidRPr="005A3A97" w14:paraId="0A5C758C" w14:textId="77777777" w:rsidTr="00A76F93">
        <w:trPr>
          <w:trHeight w:val="600"/>
        </w:trPr>
        <w:tc>
          <w:tcPr>
            <w:tcW w:w="3135" w:type="dxa"/>
            <w:shd w:val="clear" w:color="auto" w:fill="FFFFFF" w:themeFill="background1"/>
            <w:vAlign w:val="center"/>
            <w:hideMark/>
          </w:tcPr>
          <w:p w14:paraId="7AED7119" w14:textId="50844757" w:rsidR="003E4633" w:rsidRPr="005A3A97" w:rsidRDefault="003E4633" w:rsidP="003E4633">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shd w:val="clear" w:color="auto" w:fill="FFFFFF" w:themeFill="background1"/>
            <w:noWrap/>
            <w:vAlign w:val="center"/>
            <w:hideMark/>
          </w:tcPr>
          <w:p w14:paraId="0218BECD" w14:textId="5170D306" w:rsidR="003E4633" w:rsidRPr="00C66F95" w:rsidRDefault="003E4633" w:rsidP="003E4633">
            <w:pPr>
              <w:jc w:val="right"/>
              <w:rPr>
                <w:rFonts w:ascii="Arial" w:hAnsi="Arial" w:cs="Arial"/>
                <w:sz w:val="20"/>
                <w:szCs w:val="20"/>
              </w:rPr>
            </w:pPr>
            <w:r>
              <w:rPr>
                <w:rFonts w:ascii="Arial" w:hAnsi="Arial" w:cs="Arial"/>
                <w:color w:val="000000"/>
                <w:sz w:val="20"/>
                <w:szCs w:val="20"/>
              </w:rPr>
              <w:t>probíhá</w:t>
            </w:r>
            <w:r w:rsidRPr="00C66F95">
              <w:rPr>
                <w:rFonts w:ascii="Arial" w:hAnsi="Arial" w:cs="Arial"/>
                <w:color w:val="000000"/>
                <w:sz w:val="20"/>
                <w:szCs w:val="20"/>
              </w:rPr>
              <w:t xml:space="preserve"> </w:t>
            </w:r>
          </w:p>
        </w:tc>
      </w:tr>
    </w:tbl>
    <w:p w14:paraId="0AF889BA" w14:textId="3E00D98E" w:rsidR="00281563" w:rsidRDefault="00281563" w:rsidP="00D1359C">
      <w:pPr>
        <w:rPr>
          <w:noProof/>
        </w:rPr>
      </w:pPr>
    </w:p>
    <w:p w14:paraId="4E42E8EA" w14:textId="77777777" w:rsidR="00281563" w:rsidRDefault="00281563" w:rsidP="00D1359C"/>
    <w:p w14:paraId="4FF9A98F" w14:textId="4650CBB1" w:rsidR="00432988" w:rsidRDefault="005E0875" w:rsidP="00D1359C">
      <w:r w:rsidRPr="00AF0929">
        <w:rPr>
          <w:noProof/>
        </w:rPr>
        <w:drawing>
          <wp:anchor distT="0" distB="0" distL="114300" distR="114300" simplePos="0" relativeHeight="251695104" behindDoc="1" locked="0" layoutInCell="1" allowOverlap="1" wp14:anchorId="1843BE66" wp14:editId="4A706A75">
            <wp:simplePos x="0" y="0"/>
            <wp:positionH relativeFrom="page">
              <wp:posOffset>55880</wp:posOffset>
            </wp:positionH>
            <wp:positionV relativeFrom="paragraph">
              <wp:posOffset>929640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FD5AF" w14:textId="77777777" w:rsidR="00106EFF" w:rsidRDefault="00106EFF" w:rsidP="000108F0">
      <w:pPr>
        <w:spacing w:after="0" w:line="240" w:lineRule="auto"/>
      </w:pPr>
      <w:r>
        <w:separator/>
      </w:r>
    </w:p>
  </w:endnote>
  <w:endnote w:type="continuationSeparator" w:id="0">
    <w:p w14:paraId="301344FC" w14:textId="77777777" w:rsidR="00106EFF" w:rsidRDefault="00106EFF"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02FEF" w14:textId="77777777" w:rsidR="00106EFF" w:rsidRDefault="00106EFF" w:rsidP="000108F0">
      <w:pPr>
        <w:spacing w:after="0" w:line="240" w:lineRule="auto"/>
      </w:pPr>
      <w:r>
        <w:separator/>
      </w:r>
    </w:p>
  </w:footnote>
  <w:footnote w:type="continuationSeparator" w:id="0">
    <w:p w14:paraId="37512FB4" w14:textId="77777777" w:rsidR="00106EFF" w:rsidRDefault="00106EFF"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5C65A334"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725498">
      <w:rPr>
        <w:rFonts w:ascii="Arial" w:hAnsi="Arial" w:cs="Arial"/>
        <w:b/>
        <w:color w:val="3296DA"/>
      </w:rPr>
      <w:t>27</w:t>
    </w:r>
    <w:r w:rsidR="000108F0" w:rsidRPr="000704C2">
      <w:rPr>
        <w:rFonts w:ascii="Arial" w:hAnsi="Arial" w:cs="Arial"/>
        <w:b/>
        <w:color w:val="3296DA"/>
      </w:rPr>
      <w:t xml:space="preserve"> – 20</w:t>
    </w:r>
    <w:r w:rsidR="00725498">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5057">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45A00"/>
    <w:rsid w:val="000704C2"/>
    <w:rsid w:val="00072709"/>
    <w:rsid w:val="000734AC"/>
    <w:rsid w:val="00092432"/>
    <w:rsid w:val="00093EA0"/>
    <w:rsid w:val="00104861"/>
    <w:rsid w:val="00104C97"/>
    <w:rsid w:val="00106EFF"/>
    <w:rsid w:val="00140F68"/>
    <w:rsid w:val="00141E72"/>
    <w:rsid w:val="00157071"/>
    <w:rsid w:val="00171A29"/>
    <w:rsid w:val="0019473B"/>
    <w:rsid w:val="00196925"/>
    <w:rsid w:val="001A0E9A"/>
    <w:rsid w:val="001C6DB2"/>
    <w:rsid w:val="001E212B"/>
    <w:rsid w:val="001F78F8"/>
    <w:rsid w:val="00226119"/>
    <w:rsid w:val="00230134"/>
    <w:rsid w:val="00243980"/>
    <w:rsid w:val="00243C90"/>
    <w:rsid w:val="00260824"/>
    <w:rsid w:val="002609DF"/>
    <w:rsid w:val="0027079A"/>
    <w:rsid w:val="00281563"/>
    <w:rsid w:val="002945E3"/>
    <w:rsid w:val="00294D33"/>
    <w:rsid w:val="00297344"/>
    <w:rsid w:val="002A48F2"/>
    <w:rsid w:val="002D2DC8"/>
    <w:rsid w:val="002F3C71"/>
    <w:rsid w:val="00334C92"/>
    <w:rsid w:val="00342C65"/>
    <w:rsid w:val="003600A7"/>
    <w:rsid w:val="003B4CDC"/>
    <w:rsid w:val="003D0CA7"/>
    <w:rsid w:val="003D0EB1"/>
    <w:rsid w:val="003D7D3E"/>
    <w:rsid w:val="003E4633"/>
    <w:rsid w:val="00432988"/>
    <w:rsid w:val="00487F48"/>
    <w:rsid w:val="0049449B"/>
    <w:rsid w:val="004B1AAD"/>
    <w:rsid w:val="004B49EE"/>
    <w:rsid w:val="00531EAF"/>
    <w:rsid w:val="00540DC9"/>
    <w:rsid w:val="00565D92"/>
    <w:rsid w:val="00566BA4"/>
    <w:rsid w:val="005A3A97"/>
    <w:rsid w:val="005C040D"/>
    <w:rsid w:val="005E0875"/>
    <w:rsid w:val="0062124B"/>
    <w:rsid w:val="006425A5"/>
    <w:rsid w:val="00657CD0"/>
    <w:rsid w:val="006816A9"/>
    <w:rsid w:val="0069766F"/>
    <w:rsid w:val="006A7101"/>
    <w:rsid w:val="006D3926"/>
    <w:rsid w:val="007134D5"/>
    <w:rsid w:val="00725498"/>
    <w:rsid w:val="00726A72"/>
    <w:rsid w:val="00751AA0"/>
    <w:rsid w:val="00772B53"/>
    <w:rsid w:val="00772E45"/>
    <w:rsid w:val="00776570"/>
    <w:rsid w:val="007A6D00"/>
    <w:rsid w:val="007B3769"/>
    <w:rsid w:val="00803EF4"/>
    <w:rsid w:val="008132AA"/>
    <w:rsid w:val="008B5D30"/>
    <w:rsid w:val="009114AA"/>
    <w:rsid w:val="00915607"/>
    <w:rsid w:val="00934E96"/>
    <w:rsid w:val="00935032"/>
    <w:rsid w:val="009469F8"/>
    <w:rsid w:val="00971FC6"/>
    <w:rsid w:val="009B49CC"/>
    <w:rsid w:val="009C62E8"/>
    <w:rsid w:val="009D15D2"/>
    <w:rsid w:val="009D4B9E"/>
    <w:rsid w:val="009D5F7B"/>
    <w:rsid w:val="009E28C7"/>
    <w:rsid w:val="009E7424"/>
    <w:rsid w:val="00A13939"/>
    <w:rsid w:val="00A76F93"/>
    <w:rsid w:val="00A85F96"/>
    <w:rsid w:val="00AD3147"/>
    <w:rsid w:val="00AD626E"/>
    <w:rsid w:val="00B06E2C"/>
    <w:rsid w:val="00B23411"/>
    <w:rsid w:val="00B5251D"/>
    <w:rsid w:val="00B64C05"/>
    <w:rsid w:val="00B74EF6"/>
    <w:rsid w:val="00B9657D"/>
    <w:rsid w:val="00B96CA6"/>
    <w:rsid w:val="00BA227A"/>
    <w:rsid w:val="00BD3CB6"/>
    <w:rsid w:val="00C1730D"/>
    <w:rsid w:val="00C52450"/>
    <w:rsid w:val="00C66F95"/>
    <w:rsid w:val="00C85C54"/>
    <w:rsid w:val="00CB7FDC"/>
    <w:rsid w:val="00CC3BFC"/>
    <w:rsid w:val="00CD119D"/>
    <w:rsid w:val="00CD2A07"/>
    <w:rsid w:val="00CE67B1"/>
    <w:rsid w:val="00CF351D"/>
    <w:rsid w:val="00CF3609"/>
    <w:rsid w:val="00D07235"/>
    <w:rsid w:val="00D1359C"/>
    <w:rsid w:val="00D42D68"/>
    <w:rsid w:val="00D54ABA"/>
    <w:rsid w:val="00D64A39"/>
    <w:rsid w:val="00D93CF1"/>
    <w:rsid w:val="00DA0B41"/>
    <w:rsid w:val="00DF76F9"/>
    <w:rsid w:val="00E03049"/>
    <w:rsid w:val="00E10B89"/>
    <w:rsid w:val="00E12D9F"/>
    <w:rsid w:val="00E5616A"/>
    <w:rsid w:val="00E57256"/>
    <w:rsid w:val="00E640A1"/>
    <w:rsid w:val="00E87EB2"/>
    <w:rsid w:val="00EC418D"/>
    <w:rsid w:val="00ED0B77"/>
    <w:rsid w:val="00ED4EDD"/>
    <w:rsid w:val="00EE5102"/>
    <w:rsid w:val="00EF4650"/>
    <w:rsid w:val="00F0743A"/>
    <w:rsid w:val="00F40409"/>
    <w:rsid w:val="00F614D7"/>
    <w:rsid w:val="00FB1F0D"/>
    <w:rsid w:val="00FB5AA9"/>
    <w:rsid w:val="00FD47A2"/>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2F3C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FBEA1-8C7B-4685-8DEA-E78E77FB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1409</Words>
  <Characters>8318</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30</cp:revision>
  <cp:lastPrinted>2021-10-08T11:17:00Z</cp:lastPrinted>
  <dcterms:created xsi:type="dcterms:W3CDTF">2021-04-22T08:27:00Z</dcterms:created>
  <dcterms:modified xsi:type="dcterms:W3CDTF">2026-03-26T10:50:00Z</dcterms:modified>
</cp:coreProperties>
</file>